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20830" w14:textId="77777777" w:rsidR="00152F75" w:rsidRPr="00AA0E55" w:rsidRDefault="00152F75" w:rsidP="00152F75">
      <w:pPr>
        <w:spacing w:after="48" w:line="240" w:lineRule="auto"/>
        <w:textAlignment w:val="top"/>
        <w:outlineLvl w:val="3"/>
        <w:rPr>
          <w:rFonts w:ascii="Arial" w:eastAsia="Times New Roman" w:hAnsi="Arial" w:cs="Arial"/>
          <w:b/>
          <w:bCs/>
          <w:color w:val="353535"/>
          <w:sz w:val="36"/>
          <w:szCs w:val="33"/>
          <w:lang w:eastAsia="en-GB"/>
        </w:rPr>
      </w:pPr>
      <w:r w:rsidRPr="00AA0E55">
        <w:rPr>
          <w:rFonts w:ascii="Arial" w:eastAsia="Times New Roman" w:hAnsi="Arial" w:cs="Arial"/>
          <w:b/>
          <w:bCs/>
          <w:color w:val="353535"/>
          <w:sz w:val="36"/>
          <w:szCs w:val="33"/>
          <w:lang w:eastAsia="en-GB"/>
        </w:rPr>
        <w:t>Top 10 Tips for Revising</w:t>
      </w:r>
    </w:p>
    <w:p w14:paraId="61B5E5F6" w14:textId="77777777" w:rsidR="00152F75" w:rsidRDefault="00152F75" w:rsidP="00152F75">
      <w:pPr>
        <w:spacing w:after="48" w:line="240" w:lineRule="auto"/>
        <w:textAlignment w:val="top"/>
        <w:outlineLvl w:val="3"/>
        <w:rPr>
          <w:rFonts w:ascii="Arial" w:eastAsia="Times New Roman" w:hAnsi="Arial" w:cs="Arial"/>
          <w:b/>
          <w:bCs/>
          <w:color w:val="353535"/>
          <w:sz w:val="33"/>
          <w:szCs w:val="33"/>
          <w:lang w:eastAsia="en-GB"/>
        </w:rPr>
      </w:pPr>
    </w:p>
    <w:p w14:paraId="7B9D40CC" w14:textId="1D410051" w:rsidR="00152F75" w:rsidRPr="00152F75" w:rsidRDefault="00152F75" w:rsidP="00152F75">
      <w:pPr>
        <w:spacing w:after="48" w:line="240" w:lineRule="auto"/>
        <w:textAlignment w:val="top"/>
        <w:outlineLvl w:val="3"/>
        <w:rPr>
          <w:rFonts w:ascii="Arial" w:eastAsia="Times New Roman" w:hAnsi="Arial" w:cs="Arial"/>
          <w:b/>
          <w:bCs/>
          <w:color w:val="353535"/>
          <w:sz w:val="33"/>
          <w:szCs w:val="33"/>
          <w:lang w:eastAsia="en-GB"/>
        </w:rPr>
      </w:pPr>
      <w:r w:rsidRPr="00152F75">
        <w:rPr>
          <w:rFonts w:ascii="Arial" w:eastAsia="Times New Roman" w:hAnsi="Arial" w:cs="Arial"/>
          <w:b/>
          <w:bCs/>
          <w:color w:val="353535"/>
          <w:sz w:val="33"/>
          <w:szCs w:val="33"/>
          <w:lang w:eastAsia="en-GB"/>
        </w:rPr>
        <w:t>1. Start revising early</w:t>
      </w:r>
    </w:p>
    <w:p w14:paraId="3691C172" w14:textId="77777777" w:rsidR="00AA0E55" w:rsidRDefault="00152F75" w:rsidP="00152F75">
      <w:pPr>
        <w:spacing w:after="0" w:line="240" w:lineRule="auto"/>
        <w:textAlignment w:val="top"/>
        <w:rPr>
          <w:rFonts w:ascii="Arial" w:eastAsia="Times New Roman" w:hAnsi="Arial" w:cs="Arial"/>
          <w:b/>
          <w:color w:val="353535"/>
          <w:sz w:val="24"/>
          <w:szCs w:val="24"/>
          <w:lang w:eastAsia="en-GB"/>
        </w:rPr>
      </w:pPr>
      <w:r w:rsidRPr="00152F75">
        <w:rPr>
          <w:rFonts w:ascii="Arial" w:eastAsia="Times New Roman" w:hAnsi="Arial" w:cs="Arial"/>
          <w:color w:val="353535"/>
          <w:sz w:val="24"/>
          <w:szCs w:val="24"/>
          <w:lang w:eastAsia="en-GB"/>
        </w:rPr>
        <w:t>— i.e. </w:t>
      </w:r>
      <w:r w:rsidRPr="00152F75">
        <w:rPr>
          <w:rFonts w:ascii="Arial" w:eastAsia="Times New Roman" w:hAnsi="Arial" w:cs="Arial"/>
          <w:b/>
          <w:bCs/>
          <w:color w:val="353535"/>
          <w:sz w:val="24"/>
          <w:szCs w:val="24"/>
          <w:lang w:eastAsia="en-GB"/>
        </w:rPr>
        <w:t>months</w:t>
      </w:r>
      <w:r w:rsidRPr="00152F75">
        <w:rPr>
          <w:rFonts w:ascii="Arial" w:eastAsia="Times New Roman" w:hAnsi="Arial" w:cs="Arial"/>
          <w:color w:val="353535"/>
          <w:sz w:val="24"/>
          <w:szCs w:val="24"/>
          <w:lang w:eastAsia="en-GB"/>
        </w:rPr>
        <w:t>, not days before the exam</w:t>
      </w:r>
      <w:r>
        <w:rPr>
          <w:rFonts w:ascii="Arial" w:eastAsia="Times New Roman" w:hAnsi="Arial" w:cs="Arial"/>
          <w:color w:val="353535"/>
          <w:sz w:val="24"/>
          <w:szCs w:val="24"/>
          <w:lang w:eastAsia="en-GB"/>
        </w:rPr>
        <w:t xml:space="preserve">. </w:t>
      </w:r>
      <w:r w:rsidR="00AA0E55">
        <w:rPr>
          <w:rFonts w:ascii="Arial" w:eastAsia="Times New Roman" w:hAnsi="Arial" w:cs="Arial"/>
          <w:color w:val="353535"/>
          <w:sz w:val="24"/>
          <w:szCs w:val="24"/>
          <w:lang w:eastAsia="en-GB"/>
        </w:rPr>
        <w:t>I</w:t>
      </w:r>
      <w:r>
        <w:rPr>
          <w:rFonts w:ascii="Arial" w:eastAsia="Times New Roman" w:hAnsi="Arial" w:cs="Arial"/>
          <w:color w:val="353535"/>
          <w:sz w:val="24"/>
          <w:szCs w:val="24"/>
          <w:lang w:eastAsia="en-GB"/>
        </w:rPr>
        <w:t xml:space="preserve">f you have not started yet </w:t>
      </w:r>
      <w:r w:rsidRPr="00AA0E55">
        <w:rPr>
          <w:rFonts w:ascii="Arial" w:eastAsia="Times New Roman" w:hAnsi="Arial" w:cs="Arial"/>
          <w:b/>
          <w:color w:val="353535"/>
          <w:sz w:val="24"/>
          <w:szCs w:val="24"/>
          <w:lang w:eastAsia="en-GB"/>
        </w:rPr>
        <w:t>START NOW!!</w:t>
      </w:r>
    </w:p>
    <w:p w14:paraId="5ACBCF17" w14:textId="44FCF00B" w:rsidR="00152F75" w:rsidRPr="00152F75" w:rsidRDefault="00152F75" w:rsidP="00152F75">
      <w:pPr>
        <w:spacing w:after="0" w:line="240" w:lineRule="auto"/>
        <w:textAlignment w:val="top"/>
        <w:rPr>
          <w:rFonts w:ascii="Arial" w:eastAsia="Times New Roman" w:hAnsi="Arial" w:cs="Arial"/>
          <w:color w:val="353535"/>
          <w:sz w:val="24"/>
          <w:szCs w:val="24"/>
          <w:lang w:eastAsia="en-GB"/>
        </w:rPr>
      </w:pPr>
      <w:r w:rsidRPr="00152F75">
        <w:rPr>
          <w:rFonts w:ascii="Arial" w:eastAsia="Times New Roman" w:hAnsi="Arial" w:cs="Arial"/>
          <w:color w:val="353535"/>
          <w:sz w:val="24"/>
          <w:szCs w:val="24"/>
          <w:lang w:eastAsia="en-GB"/>
        </w:rPr>
        <w:br/>
        <w:t> </w:t>
      </w:r>
    </w:p>
    <w:p w14:paraId="57D47E4B" w14:textId="73851F4A" w:rsidR="00152F75" w:rsidRPr="00152F75" w:rsidRDefault="00152F75" w:rsidP="00152F75">
      <w:pPr>
        <w:spacing w:after="48" w:line="240" w:lineRule="auto"/>
        <w:textAlignment w:val="top"/>
        <w:outlineLvl w:val="3"/>
        <w:rPr>
          <w:rFonts w:ascii="Arial" w:eastAsia="Times New Roman" w:hAnsi="Arial" w:cs="Arial"/>
          <w:b/>
          <w:bCs/>
          <w:color w:val="353535"/>
          <w:sz w:val="33"/>
          <w:szCs w:val="33"/>
          <w:lang w:eastAsia="en-GB"/>
        </w:rPr>
      </w:pPr>
      <w:r w:rsidRPr="00152F75">
        <w:rPr>
          <w:rFonts w:ascii="Arial" w:eastAsia="Times New Roman" w:hAnsi="Arial" w:cs="Arial"/>
          <w:b/>
          <w:bCs/>
          <w:color w:val="353535"/>
          <w:sz w:val="33"/>
          <w:szCs w:val="33"/>
          <w:lang w:eastAsia="en-GB"/>
        </w:rPr>
        <w:t>2. Plan your revision using a timetable</w:t>
      </w:r>
    </w:p>
    <w:p w14:paraId="05FFE4E6" w14:textId="77777777" w:rsidR="00AA0E55" w:rsidRDefault="00152F75" w:rsidP="00152F75">
      <w:pPr>
        <w:spacing w:after="0" w:line="240" w:lineRule="auto"/>
        <w:textAlignment w:val="top"/>
        <w:rPr>
          <w:rFonts w:ascii="Arial" w:eastAsia="Times New Roman" w:hAnsi="Arial" w:cs="Arial"/>
          <w:color w:val="353535"/>
          <w:sz w:val="24"/>
          <w:szCs w:val="24"/>
          <w:lang w:eastAsia="en-GB"/>
        </w:rPr>
      </w:pPr>
      <w:r w:rsidRPr="00152F75">
        <w:rPr>
          <w:rFonts w:ascii="Arial" w:eastAsia="Times New Roman" w:hAnsi="Arial" w:cs="Arial"/>
          <w:color w:val="353535"/>
          <w:sz w:val="24"/>
          <w:szCs w:val="24"/>
          <w:lang w:eastAsia="en-GB"/>
        </w:rPr>
        <w:t xml:space="preserve">Planning out your revision means you can spend more time revising and less time worrying you've forgotten something. </w:t>
      </w:r>
    </w:p>
    <w:p w14:paraId="0DFDF464" w14:textId="6C8A0572" w:rsidR="00152F75" w:rsidRPr="00152F75" w:rsidRDefault="00152F75" w:rsidP="00152F75">
      <w:pPr>
        <w:spacing w:after="0" w:line="240" w:lineRule="auto"/>
        <w:textAlignment w:val="top"/>
        <w:rPr>
          <w:rFonts w:ascii="Arial" w:eastAsia="Times New Roman" w:hAnsi="Arial" w:cs="Arial"/>
          <w:color w:val="353535"/>
          <w:sz w:val="24"/>
          <w:szCs w:val="24"/>
          <w:lang w:eastAsia="en-GB"/>
        </w:rPr>
      </w:pPr>
      <w:r w:rsidRPr="00152F75">
        <w:rPr>
          <w:rFonts w:ascii="Arial" w:eastAsia="Times New Roman" w:hAnsi="Arial" w:cs="Arial"/>
          <w:color w:val="353535"/>
          <w:sz w:val="24"/>
          <w:szCs w:val="24"/>
          <w:lang w:eastAsia="en-GB"/>
        </w:rPr>
        <w:br/>
        <w:t> </w:t>
      </w:r>
    </w:p>
    <w:p w14:paraId="62955E71" w14:textId="74D3E239" w:rsidR="00152F75" w:rsidRPr="00152F75" w:rsidRDefault="00AA0E55" w:rsidP="00152F75">
      <w:pPr>
        <w:spacing w:after="48" w:line="240" w:lineRule="auto"/>
        <w:textAlignment w:val="top"/>
        <w:outlineLvl w:val="3"/>
        <w:rPr>
          <w:rFonts w:ascii="Arial" w:eastAsia="Times New Roman" w:hAnsi="Arial" w:cs="Arial"/>
          <w:b/>
          <w:bCs/>
          <w:color w:val="353535"/>
          <w:sz w:val="33"/>
          <w:szCs w:val="33"/>
          <w:lang w:eastAsia="en-GB"/>
        </w:rPr>
      </w:pPr>
      <w:r w:rsidRPr="00152F75">
        <w:rPr>
          <w:rFonts w:ascii="Arial" w:eastAsia="Times New Roman" w:hAnsi="Arial" w:cs="Arial"/>
          <w:noProof/>
          <w:color w:val="353535"/>
          <w:sz w:val="24"/>
          <w:szCs w:val="24"/>
          <w:lang w:eastAsia="en-GB"/>
        </w:rPr>
        <w:drawing>
          <wp:anchor distT="0" distB="0" distL="114300" distR="114300" simplePos="0" relativeHeight="251660288" behindDoc="0" locked="0" layoutInCell="1" allowOverlap="1" wp14:anchorId="217C81C1" wp14:editId="7FCE760B">
            <wp:simplePos x="0" y="0"/>
            <wp:positionH relativeFrom="margin">
              <wp:align>left</wp:align>
            </wp:positionH>
            <wp:positionV relativeFrom="paragraph">
              <wp:posOffset>10795</wp:posOffset>
            </wp:positionV>
            <wp:extent cx="1682750" cy="1127125"/>
            <wp:effectExtent l="0" t="0" r="0" b="0"/>
            <wp:wrapSquare wrapText="bothSides"/>
            <wp:docPr id="6" name="Picture 6" descr="CGP Exam 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P Exam Tip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2750" cy="1127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F75" w:rsidRPr="00152F75">
        <w:rPr>
          <w:rFonts w:ascii="Arial" w:eastAsia="Times New Roman" w:hAnsi="Arial" w:cs="Arial"/>
          <w:b/>
          <w:bCs/>
          <w:color w:val="353535"/>
          <w:sz w:val="33"/>
          <w:szCs w:val="33"/>
          <w:lang w:eastAsia="en-GB"/>
        </w:rPr>
        <w:t>3. Don't spend ages making your notes look pretty</w:t>
      </w:r>
    </w:p>
    <w:p w14:paraId="17550525" w14:textId="720C1CA7" w:rsidR="00152F75" w:rsidRPr="00152F75" w:rsidRDefault="00152F75" w:rsidP="00152F75">
      <w:pPr>
        <w:spacing w:after="0" w:line="240" w:lineRule="auto"/>
        <w:textAlignment w:val="top"/>
        <w:rPr>
          <w:rFonts w:ascii="Arial" w:eastAsia="Times New Roman" w:hAnsi="Arial" w:cs="Arial"/>
          <w:color w:val="353535"/>
          <w:sz w:val="24"/>
          <w:szCs w:val="24"/>
          <w:lang w:eastAsia="en-GB"/>
        </w:rPr>
      </w:pPr>
      <w:r w:rsidRPr="00152F75">
        <w:rPr>
          <w:rFonts w:ascii="Arial" w:eastAsia="Times New Roman" w:hAnsi="Arial" w:cs="Arial"/>
          <w:color w:val="353535"/>
          <w:sz w:val="24"/>
          <w:szCs w:val="24"/>
          <w:lang w:eastAsia="en-GB"/>
        </w:rPr>
        <w:t>This is just wasting time. For diagrams, include all the details you need to learn, but don't try to produce a work of art. </w:t>
      </w:r>
    </w:p>
    <w:p w14:paraId="7C38305A" w14:textId="68EFAA9D" w:rsidR="00AA0E55" w:rsidRPr="00AA0E55" w:rsidRDefault="00152F75" w:rsidP="00AA0E55">
      <w:pPr>
        <w:spacing w:after="0" w:line="240" w:lineRule="auto"/>
        <w:rPr>
          <w:rFonts w:ascii="Arial" w:eastAsia="Times New Roman" w:hAnsi="Arial" w:cs="Arial"/>
          <w:color w:val="353535"/>
          <w:sz w:val="24"/>
          <w:szCs w:val="24"/>
          <w:lang w:eastAsia="en-GB"/>
        </w:rPr>
      </w:pPr>
      <w:r w:rsidRPr="00152F75">
        <w:rPr>
          <w:rFonts w:ascii="Arial" w:eastAsia="Times New Roman" w:hAnsi="Arial" w:cs="Arial"/>
          <w:color w:val="353535"/>
          <w:sz w:val="24"/>
          <w:szCs w:val="24"/>
          <w:lang w:eastAsia="en-GB"/>
        </w:rPr>
        <w:t> </w:t>
      </w:r>
    </w:p>
    <w:p w14:paraId="36091920" w14:textId="3E7C33DB" w:rsidR="00AA0E55" w:rsidRDefault="00AA0E55" w:rsidP="00152F75">
      <w:pPr>
        <w:spacing w:after="48" w:line="240" w:lineRule="auto"/>
        <w:textAlignment w:val="top"/>
        <w:outlineLvl w:val="3"/>
        <w:rPr>
          <w:rFonts w:ascii="Arial" w:eastAsia="Times New Roman" w:hAnsi="Arial" w:cs="Arial"/>
          <w:b/>
          <w:bCs/>
          <w:color w:val="353535"/>
          <w:sz w:val="33"/>
          <w:szCs w:val="33"/>
          <w:lang w:eastAsia="en-GB"/>
        </w:rPr>
      </w:pPr>
    </w:p>
    <w:p w14:paraId="180B0D2B" w14:textId="52132DF0" w:rsidR="00152F75" w:rsidRPr="00152F75" w:rsidRDefault="00AA0E55" w:rsidP="00152F75">
      <w:pPr>
        <w:spacing w:after="48" w:line="240" w:lineRule="auto"/>
        <w:textAlignment w:val="top"/>
        <w:outlineLvl w:val="3"/>
        <w:rPr>
          <w:rFonts w:ascii="Arial" w:eastAsia="Times New Roman" w:hAnsi="Arial" w:cs="Arial"/>
          <w:b/>
          <w:bCs/>
          <w:color w:val="353535"/>
          <w:sz w:val="33"/>
          <w:szCs w:val="33"/>
          <w:lang w:eastAsia="en-GB"/>
        </w:rPr>
      </w:pPr>
      <w:r w:rsidRPr="00152F75">
        <w:rPr>
          <w:rFonts w:ascii="Arial" w:eastAsia="Times New Roman" w:hAnsi="Arial" w:cs="Arial"/>
          <w:noProof/>
          <w:color w:val="353535"/>
          <w:sz w:val="24"/>
          <w:szCs w:val="24"/>
          <w:lang w:eastAsia="en-GB"/>
        </w:rPr>
        <w:drawing>
          <wp:anchor distT="0" distB="0" distL="114300" distR="114300" simplePos="0" relativeHeight="251661312" behindDoc="0" locked="0" layoutInCell="1" allowOverlap="1" wp14:anchorId="488D4D33" wp14:editId="656C8507">
            <wp:simplePos x="0" y="0"/>
            <wp:positionH relativeFrom="column">
              <wp:posOffset>3967210</wp:posOffset>
            </wp:positionH>
            <wp:positionV relativeFrom="paragraph">
              <wp:posOffset>178827</wp:posOffset>
            </wp:positionV>
            <wp:extent cx="1701800" cy="1139825"/>
            <wp:effectExtent l="0" t="0" r="0" b="3175"/>
            <wp:wrapSquare wrapText="bothSides"/>
            <wp:docPr id="7" name="Picture 7" descr="CGP Exam 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P Exam Ti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1800" cy="1139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F75" w:rsidRPr="00152F75">
        <w:rPr>
          <w:rFonts w:ascii="Arial" w:eastAsia="Times New Roman" w:hAnsi="Arial" w:cs="Arial"/>
          <w:b/>
          <w:bCs/>
          <w:color w:val="353535"/>
          <w:sz w:val="33"/>
          <w:szCs w:val="33"/>
          <w:lang w:eastAsia="en-GB"/>
        </w:rPr>
        <w:t>4. Set up a nice, tidy study space</w:t>
      </w:r>
    </w:p>
    <w:p w14:paraId="7B04F446" w14:textId="4ED8110E" w:rsidR="00152F75" w:rsidRPr="00152F75" w:rsidRDefault="00152F75" w:rsidP="00152F75">
      <w:pPr>
        <w:spacing w:after="0" w:line="240" w:lineRule="auto"/>
        <w:textAlignment w:val="top"/>
        <w:rPr>
          <w:rFonts w:ascii="Arial" w:eastAsia="Times New Roman" w:hAnsi="Arial" w:cs="Arial"/>
          <w:color w:val="353535"/>
          <w:sz w:val="24"/>
          <w:szCs w:val="24"/>
          <w:lang w:eastAsia="en-GB"/>
        </w:rPr>
      </w:pPr>
      <w:r w:rsidRPr="00152F75">
        <w:rPr>
          <w:rFonts w:ascii="Arial" w:eastAsia="Times New Roman" w:hAnsi="Arial" w:cs="Arial"/>
          <w:color w:val="353535"/>
          <w:sz w:val="24"/>
          <w:szCs w:val="24"/>
          <w:lang w:eastAsia="en-GB"/>
        </w:rPr>
        <w:t>You'll need somewhere with good lighting, your pens close by, your phone out of sight and your TV unplugged. Try not to revise on your bed, or you'll be dreaming of pink igloos and elephants before you know it.</w:t>
      </w:r>
      <w:r w:rsidRPr="00152F75">
        <w:rPr>
          <w:rFonts w:ascii="Arial" w:eastAsia="Times New Roman" w:hAnsi="Arial" w:cs="Arial"/>
          <w:color w:val="353535"/>
          <w:sz w:val="24"/>
          <w:szCs w:val="24"/>
          <w:lang w:eastAsia="en-GB"/>
        </w:rPr>
        <w:br/>
        <w:t> </w:t>
      </w:r>
    </w:p>
    <w:p w14:paraId="03A222E1" w14:textId="77777777" w:rsidR="00AA0E55" w:rsidRDefault="00AA0E55" w:rsidP="00152F75">
      <w:pPr>
        <w:spacing w:after="48" w:line="240" w:lineRule="auto"/>
        <w:textAlignment w:val="top"/>
        <w:outlineLvl w:val="3"/>
        <w:rPr>
          <w:rFonts w:ascii="Arial" w:eastAsia="Times New Roman" w:hAnsi="Arial" w:cs="Arial"/>
          <w:b/>
          <w:bCs/>
          <w:color w:val="353535"/>
          <w:sz w:val="33"/>
          <w:szCs w:val="33"/>
          <w:lang w:eastAsia="en-GB"/>
        </w:rPr>
      </w:pPr>
    </w:p>
    <w:p w14:paraId="081C107A" w14:textId="738D0267" w:rsidR="00152F75" w:rsidRPr="00152F75" w:rsidRDefault="00152F75" w:rsidP="00152F75">
      <w:pPr>
        <w:spacing w:after="48" w:line="240" w:lineRule="auto"/>
        <w:textAlignment w:val="top"/>
        <w:outlineLvl w:val="3"/>
        <w:rPr>
          <w:rFonts w:ascii="Arial" w:eastAsia="Times New Roman" w:hAnsi="Arial" w:cs="Arial"/>
          <w:b/>
          <w:bCs/>
          <w:color w:val="353535"/>
          <w:sz w:val="33"/>
          <w:szCs w:val="33"/>
          <w:lang w:eastAsia="en-GB"/>
        </w:rPr>
      </w:pPr>
      <w:r w:rsidRPr="00152F75">
        <w:rPr>
          <w:rFonts w:ascii="Arial" w:eastAsia="Times New Roman" w:hAnsi="Arial" w:cs="Arial"/>
          <w:b/>
          <w:bCs/>
          <w:color w:val="353535"/>
          <w:sz w:val="33"/>
          <w:szCs w:val="33"/>
          <w:lang w:eastAsia="en-GB"/>
        </w:rPr>
        <w:t>5. Vary your revision with different activities</w:t>
      </w:r>
    </w:p>
    <w:p w14:paraId="6AB6BC1E" w14:textId="77777777" w:rsidR="00AA0E55" w:rsidRDefault="00152F75" w:rsidP="00152F75">
      <w:pPr>
        <w:spacing w:after="0" w:line="240" w:lineRule="auto"/>
        <w:textAlignment w:val="top"/>
        <w:rPr>
          <w:rFonts w:ascii="Arial" w:eastAsia="Times New Roman" w:hAnsi="Arial" w:cs="Arial"/>
          <w:color w:val="353535"/>
          <w:sz w:val="24"/>
          <w:szCs w:val="24"/>
          <w:lang w:eastAsia="en-GB"/>
        </w:rPr>
      </w:pPr>
      <w:r w:rsidRPr="00152F75">
        <w:rPr>
          <w:rFonts w:ascii="Arial" w:eastAsia="Times New Roman" w:hAnsi="Arial" w:cs="Arial"/>
          <w:color w:val="353535"/>
          <w:sz w:val="24"/>
          <w:szCs w:val="24"/>
          <w:lang w:eastAsia="en-GB"/>
        </w:rPr>
        <w:t>Try a variety of different revision techniques — answering practice questions, writing down notes from memory, and using </w:t>
      </w:r>
      <w:hyperlink r:id="rId6" w:history="1">
        <w:r w:rsidRPr="00152F75">
          <w:rPr>
            <w:rFonts w:ascii="Arial" w:eastAsia="Times New Roman" w:hAnsi="Arial" w:cs="Arial"/>
            <w:b/>
            <w:bCs/>
            <w:color w:val="4472C4" w:themeColor="accent1"/>
            <w:sz w:val="24"/>
            <w:szCs w:val="24"/>
            <w:u w:val="single"/>
            <w:lang w:eastAsia="en-GB"/>
          </w:rPr>
          <w:t>Revision Guides</w:t>
        </w:r>
      </w:hyperlink>
      <w:r w:rsidRPr="00152F75">
        <w:rPr>
          <w:rFonts w:ascii="Arial" w:eastAsia="Times New Roman" w:hAnsi="Arial" w:cs="Arial"/>
          <w:b/>
          <w:bCs/>
          <w:color w:val="4472C4" w:themeColor="accent1"/>
          <w:sz w:val="24"/>
          <w:szCs w:val="24"/>
          <w:lang w:eastAsia="en-GB"/>
        </w:rPr>
        <w:t>, </w:t>
      </w:r>
      <w:hyperlink r:id="rId7" w:history="1">
        <w:r w:rsidRPr="00152F75">
          <w:rPr>
            <w:rFonts w:ascii="Arial" w:eastAsia="Times New Roman" w:hAnsi="Arial" w:cs="Arial"/>
            <w:b/>
            <w:bCs/>
            <w:color w:val="4472C4" w:themeColor="accent1"/>
            <w:sz w:val="24"/>
            <w:szCs w:val="24"/>
            <w:u w:val="single"/>
            <w:lang w:eastAsia="en-GB"/>
          </w:rPr>
          <w:t>Flash Cards</w:t>
        </w:r>
      </w:hyperlink>
      <w:r w:rsidRPr="00152F75">
        <w:rPr>
          <w:rFonts w:ascii="Arial" w:eastAsia="Times New Roman" w:hAnsi="Arial" w:cs="Arial"/>
          <w:b/>
          <w:bCs/>
          <w:color w:val="4472C4" w:themeColor="accent1"/>
          <w:sz w:val="24"/>
          <w:szCs w:val="24"/>
          <w:lang w:eastAsia="en-GB"/>
        </w:rPr>
        <w:t>, </w:t>
      </w:r>
      <w:hyperlink r:id="rId8" w:history="1">
        <w:r w:rsidRPr="00152F75">
          <w:rPr>
            <w:rFonts w:ascii="Arial" w:eastAsia="Times New Roman" w:hAnsi="Arial" w:cs="Arial"/>
            <w:b/>
            <w:bCs/>
            <w:color w:val="4472C4" w:themeColor="accent1"/>
            <w:sz w:val="24"/>
            <w:szCs w:val="24"/>
            <w:u w:val="single"/>
            <w:lang w:eastAsia="en-GB"/>
          </w:rPr>
          <w:t>Exam Practice Workbooks</w:t>
        </w:r>
      </w:hyperlink>
      <w:r w:rsidRPr="00152F75">
        <w:rPr>
          <w:rFonts w:ascii="Arial" w:eastAsia="Times New Roman" w:hAnsi="Arial" w:cs="Arial"/>
          <w:b/>
          <w:bCs/>
          <w:color w:val="4472C4" w:themeColor="accent1"/>
          <w:sz w:val="24"/>
          <w:szCs w:val="24"/>
          <w:lang w:eastAsia="en-GB"/>
        </w:rPr>
        <w:t> </w:t>
      </w:r>
      <w:r w:rsidRPr="008F23DE">
        <w:rPr>
          <w:rFonts w:ascii="Arial" w:eastAsia="Times New Roman" w:hAnsi="Arial" w:cs="Arial"/>
          <w:b/>
          <w:bCs/>
          <w:color w:val="4472C4" w:themeColor="accent1"/>
          <w:sz w:val="24"/>
          <w:szCs w:val="24"/>
          <w:u w:val="single"/>
          <w:lang w:eastAsia="en-GB"/>
        </w:rPr>
        <w:t>Mind Maps</w:t>
      </w:r>
      <w:r w:rsidRPr="008F23DE">
        <w:rPr>
          <w:rFonts w:ascii="Arial" w:eastAsia="Times New Roman" w:hAnsi="Arial" w:cs="Arial"/>
          <w:b/>
          <w:bCs/>
          <w:color w:val="4472C4" w:themeColor="accent1"/>
          <w:sz w:val="24"/>
          <w:szCs w:val="24"/>
          <w:lang w:eastAsia="en-GB"/>
        </w:rPr>
        <w:t xml:space="preserve"> </w:t>
      </w:r>
      <w:r w:rsidRPr="00152F75">
        <w:rPr>
          <w:rFonts w:ascii="Arial" w:eastAsia="Times New Roman" w:hAnsi="Arial" w:cs="Arial"/>
          <w:b/>
          <w:bCs/>
          <w:color w:val="4472C4" w:themeColor="accent1"/>
          <w:sz w:val="24"/>
          <w:szCs w:val="24"/>
          <w:lang w:eastAsia="en-GB"/>
        </w:rPr>
        <w:t>etc</w:t>
      </w:r>
      <w:r w:rsidRPr="00152F75">
        <w:rPr>
          <w:rFonts w:ascii="Arial" w:eastAsia="Times New Roman" w:hAnsi="Arial" w:cs="Arial"/>
          <w:b/>
          <w:bCs/>
          <w:color w:val="353535"/>
          <w:sz w:val="24"/>
          <w:szCs w:val="24"/>
          <w:lang w:eastAsia="en-GB"/>
        </w:rPr>
        <w:t>.</w:t>
      </w:r>
      <w:r w:rsidRPr="00152F75">
        <w:rPr>
          <w:rFonts w:ascii="Arial" w:eastAsia="Times New Roman" w:hAnsi="Arial" w:cs="Arial"/>
          <w:color w:val="353535"/>
          <w:sz w:val="24"/>
          <w:szCs w:val="24"/>
          <w:lang w:eastAsia="en-GB"/>
        </w:rPr>
        <w:t xml:space="preserve"> </w:t>
      </w:r>
    </w:p>
    <w:p w14:paraId="37B0D34A" w14:textId="2E9379DC" w:rsidR="00152F75" w:rsidRPr="00152F75" w:rsidRDefault="00152F75" w:rsidP="00152F75">
      <w:pPr>
        <w:spacing w:after="0" w:line="240" w:lineRule="auto"/>
        <w:textAlignment w:val="top"/>
        <w:rPr>
          <w:rFonts w:ascii="Arial" w:eastAsia="Times New Roman" w:hAnsi="Arial" w:cs="Arial"/>
          <w:color w:val="353535"/>
          <w:sz w:val="24"/>
          <w:szCs w:val="24"/>
          <w:lang w:eastAsia="en-GB"/>
        </w:rPr>
      </w:pPr>
      <w:r w:rsidRPr="00152F75">
        <w:rPr>
          <w:rFonts w:ascii="Arial" w:eastAsia="Times New Roman" w:hAnsi="Arial" w:cs="Arial"/>
          <w:color w:val="353535"/>
          <w:sz w:val="24"/>
          <w:szCs w:val="24"/>
          <w:lang w:eastAsia="en-GB"/>
        </w:rPr>
        <w:br/>
        <w:t> </w:t>
      </w:r>
    </w:p>
    <w:p w14:paraId="15A695DA" w14:textId="524E86BA" w:rsidR="00152F75" w:rsidRPr="00152F75" w:rsidRDefault="00AA0E55" w:rsidP="00152F75">
      <w:pPr>
        <w:spacing w:after="48" w:line="240" w:lineRule="auto"/>
        <w:textAlignment w:val="top"/>
        <w:outlineLvl w:val="3"/>
        <w:rPr>
          <w:rFonts w:ascii="Arial" w:eastAsia="Times New Roman" w:hAnsi="Arial" w:cs="Arial"/>
          <w:b/>
          <w:bCs/>
          <w:color w:val="353535"/>
          <w:sz w:val="33"/>
          <w:szCs w:val="33"/>
          <w:lang w:eastAsia="en-GB"/>
        </w:rPr>
      </w:pPr>
      <w:r w:rsidRPr="00152F75">
        <w:rPr>
          <w:rFonts w:ascii="Arial" w:eastAsia="Times New Roman" w:hAnsi="Arial" w:cs="Arial"/>
          <w:noProof/>
          <w:color w:val="353535"/>
          <w:sz w:val="24"/>
          <w:szCs w:val="24"/>
          <w:lang w:eastAsia="en-GB"/>
        </w:rPr>
        <w:drawing>
          <wp:anchor distT="0" distB="0" distL="114300" distR="114300" simplePos="0" relativeHeight="251659264" behindDoc="0" locked="0" layoutInCell="1" allowOverlap="1" wp14:anchorId="3ACD2500" wp14:editId="67E81EA9">
            <wp:simplePos x="0" y="0"/>
            <wp:positionH relativeFrom="margin">
              <wp:align>left</wp:align>
            </wp:positionH>
            <wp:positionV relativeFrom="paragraph">
              <wp:posOffset>12700</wp:posOffset>
            </wp:positionV>
            <wp:extent cx="1649095" cy="1104900"/>
            <wp:effectExtent l="0" t="0" r="8255" b="0"/>
            <wp:wrapSquare wrapText="bothSides"/>
            <wp:docPr id="8" name="Picture 8" descr="CGP Exam 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GP Exam Ti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9095" cy="1104900"/>
                    </a:xfrm>
                    <a:prstGeom prst="rect">
                      <a:avLst/>
                    </a:prstGeom>
                    <a:noFill/>
                    <a:ln>
                      <a:noFill/>
                    </a:ln>
                  </pic:spPr>
                </pic:pic>
              </a:graphicData>
            </a:graphic>
          </wp:anchor>
        </w:drawing>
      </w:r>
      <w:r w:rsidR="00152F75" w:rsidRPr="00152F75">
        <w:rPr>
          <w:rFonts w:ascii="Arial" w:eastAsia="Times New Roman" w:hAnsi="Arial" w:cs="Arial"/>
          <w:b/>
          <w:bCs/>
          <w:color w:val="353535"/>
          <w:sz w:val="33"/>
          <w:szCs w:val="33"/>
          <w:lang w:eastAsia="en-GB"/>
        </w:rPr>
        <w:t>6. Stick revision notes all around your house</w:t>
      </w:r>
    </w:p>
    <w:p w14:paraId="32CF891D" w14:textId="7EE5D5F8" w:rsidR="00152F75" w:rsidRPr="00152F75" w:rsidRDefault="00152F75" w:rsidP="00152F75">
      <w:pPr>
        <w:spacing w:line="240" w:lineRule="auto"/>
        <w:textAlignment w:val="top"/>
        <w:rPr>
          <w:rFonts w:ascii="Arial" w:eastAsia="Times New Roman" w:hAnsi="Arial" w:cs="Arial"/>
          <w:color w:val="353535"/>
          <w:sz w:val="24"/>
          <w:szCs w:val="24"/>
          <w:lang w:eastAsia="en-GB"/>
        </w:rPr>
      </w:pPr>
      <w:proofErr w:type="gramStart"/>
      <w:r w:rsidRPr="00152F75">
        <w:rPr>
          <w:rFonts w:ascii="Arial" w:eastAsia="Times New Roman" w:hAnsi="Arial" w:cs="Arial"/>
          <w:color w:val="353535"/>
          <w:sz w:val="24"/>
          <w:szCs w:val="24"/>
          <w:lang w:eastAsia="en-GB"/>
        </w:rPr>
        <w:t>So</w:t>
      </w:r>
      <w:proofErr w:type="gramEnd"/>
      <w:r w:rsidRPr="00152F75">
        <w:rPr>
          <w:rFonts w:ascii="Arial" w:eastAsia="Times New Roman" w:hAnsi="Arial" w:cs="Arial"/>
          <w:color w:val="353535"/>
          <w:sz w:val="24"/>
          <w:szCs w:val="24"/>
          <w:lang w:eastAsia="en-GB"/>
        </w:rPr>
        <w:t xml:space="preserve"> in the exam you think, "Aha, quadratic equations, they were on the fridge..."</w:t>
      </w:r>
    </w:p>
    <w:p w14:paraId="5ECBEADC" w14:textId="4A0205D5" w:rsidR="00152F75" w:rsidRPr="00152F75" w:rsidRDefault="00152F75" w:rsidP="00152F75">
      <w:pPr>
        <w:spacing w:after="0" w:line="240" w:lineRule="auto"/>
        <w:textAlignment w:val="top"/>
        <w:rPr>
          <w:rFonts w:ascii="Arial" w:eastAsia="Times New Roman" w:hAnsi="Arial" w:cs="Arial"/>
          <w:color w:val="353535"/>
          <w:sz w:val="24"/>
          <w:szCs w:val="24"/>
          <w:lang w:eastAsia="en-GB"/>
        </w:rPr>
      </w:pPr>
    </w:p>
    <w:p w14:paraId="46C3BE9D" w14:textId="1C97BE1C" w:rsidR="00152F75" w:rsidRPr="00152F75" w:rsidRDefault="00152F75" w:rsidP="00152F75">
      <w:pPr>
        <w:bidi/>
        <w:spacing w:after="0" w:line="240" w:lineRule="auto"/>
        <w:ind w:right="-600"/>
        <w:jc w:val="right"/>
        <w:rPr>
          <w:rFonts w:ascii="Arial" w:eastAsia="Times New Roman" w:hAnsi="Arial" w:cs="Arial"/>
          <w:color w:val="353535"/>
          <w:sz w:val="24"/>
          <w:szCs w:val="24"/>
          <w:lang w:eastAsia="en-GB"/>
        </w:rPr>
      </w:pPr>
      <w:r w:rsidRPr="00152F75">
        <w:rPr>
          <w:rFonts w:ascii="Arial" w:eastAsia="Times New Roman" w:hAnsi="Arial" w:cs="Arial"/>
          <w:color w:val="353535"/>
          <w:sz w:val="24"/>
          <w:szCs w:val="24"/>
          <w:rtl/>
          <w:lang w:eastAsia="en-GB"/>
        </w:rPr>
        <w:t> </w:t>
      </w:r>
      <w:r w:rsidRPr="00152F75">
        <w:rPr>
          <w:rFonts w:ascii="Arial" w:eastAsia="Times New Roman" w:hAnsi="Arial" w:cs="Arial"/>
          <w:color w:val="353535"/>
          <w:sz w:val="24"/>
          <w:szCs w:val="24"/>
          <w:lang w:eastAsia="en-GB"/>
        </w:rPr>
        <w:br/>
        <w:t> </w:t>
      </w:r>
    </w:p>
    <w:p w14:paraId="5E746573" w14:textId="424E8FA4" w:rsidR="00152F75" w:rsidRPr="00152F75" w:rsidRDefault="008F23DE" w:rsidP="00152F75">
      <w:pPr>
        <w:spacing w:after="48" w:line="240" w:lineRule="auto"/>
        <w:textAlignment w:val="top"/>
        <w:outlineLvl w:val="3"/>
        <w:rPr>
          <w:rFonts w:ascii="Arial" w:eastAsia="Times New Roman" w:hAnsi="Arial" w:cs="Arial"/>
          <w:b/>
          <w:bCs/>
          <w:color w:val="353535"/>
          <w:sz w:val="33"/>
          <w:szCs w:val="33"/>
          <w:lang w:eastAsia="en-GB"/>
        </w:rPr>
      </w:pPr>
      <w:r>
        <w:rPr>
          <w:rFonts w:ascii="Arial" w:eastAsia="Times New Roman" w:hAnsi="Arial" w:cs="Arial"/>
          <w:b/>
          <w:bCs/>
          <w:color w:val="353535"/>
          <w:sz w:val="33"/>
          <w:szCs w:val="33"/>
          <w:lang w:eastAsia="en-GB"/>
        </w:rPr>
        <w:t>7.</w:t>
      </w:r>
      <w:r w:rsidR="00152F75" w:rsidRPr="00152F75">
        <w:rPr>
          <w:rFonts w:ascii="Arial" w:eastAsia="Times New Roman" w:hAnsi="Arial" w:cs="Arial"/>
          <w:b/>
          <w:bCs/>
          <w:color w:val="353535"/>
          <w:sz w:val="33"/>
          <w:szCs w:val="33"/>
          <w:lang w:eastAsia="en-GB"/>
        </w:rPr>
        <w:t xml:space="preserve"> Do lots of practice papers and questions</w:t>
      </w:r>
    </w:p>
    <w:p w14:paraId="2AC84A20" w14:textId="1BDBCE3E" w:rsidR="00152F75" w:rsidRPr="00152F75" w:rsidRDefault="00152F75" w:rsidP="00AA0E55">
      <w:pPr>
        <w:spacing w:line="240" w:lineRule="auto"/>
        <w:textAlignment w:val="top"/>
        <w:rPr>
          <w:rFonts w:ascii="Arial" w:eastAsia="Times New Roman" w:hAnsi="Arial" w:cs="Arial"/>
          <w:color w:val="353535"/>
          <w:sz w:val="24"/>
          <w:szCs w:val="24"/>
          <w:lang w:eastAsia="en-GB"/>
        </w:rPr>
      </w:pPr>
      <w:r w:rsidRPr="00152F75">
        <w:rPr>
          <w:rFonts w:ascii="Arial" w:eastAsia="Times New Roman" w:hAnsi="Arial" w:cs="Arial"/>
          <w:color w:val="353535"/>
          <w:sz w:val="24"/>
          <w:szCs w:val="24"/>
          <w:lang w:eastAsia="en-GB"/>
        </w:rPr>
        <w:t>You'll find it far easier to answer questions in the exam if you've tried similar ones at home</w:t>
      </w:r>
      <w:r>
        <w:rPr>
          <w:rFonts w:ascii="Arial" w:eastAsia="Times New Roman" w:hAnsi="Arial" w:cs="Arial"/>
          <w:color w:val="353535"/>
          <w:sz w:val="24"/>
          <w:szCs w:val="24"/>
          <w:lang w:eastAsia="en-GB"/>
        </w:rPr>
        <w:t xml:space="preserve"> or school</w:t>
      </w:r>
      <w:r w:rsidRPr="00152F75">
        <w:rPr>
          <w:rFonts w:ascii="Arial" w:eastAsia="Times New Roman" w:hAnsi="Arial" w:cs="Arial"/>
          <w:color w:val="353535"/>
          <w:sz w:val="24"/>
          <w:szCs w:val="24"/>
          <w:lang w:eastAsia="en-GB"/>
        </w:rPr>
        <w:t xml:space="preserve"> beforehand.  Alternatively, have a look at your exam board's website for a selection of sample papers</w:t>
      </w:r>
      <w:r>
        <w:rPr>
          <w:rFonts w:ascii="Arial" w:eastAsia="Times New Roman" w:hAnsi="Arial" w:cs="Arial"/>
          <w:color w:val="353535"/>
          <w:sz w:val="24"/>
          <w:szCs w:val="24"/>
          <w:lang w:eastAsia="en-GB"/>
        </w:rPr>
        <w:t>.</w:t>
      </w:r>
      <w:r w:rsidR="00AA0E55" w:rsidRPr="00AA0E55">
        <w:rPr>
          <w:rFonts w:ascii="Arial" w:eastAsia="Times New Roman" w:hAnsi="Arial" w:cs="Arial"/>
          <w:noProof/>
          <w:color w:val="353535"/>
          <w:sz w:val="24"/>
          <w:szCs w:val="24"/>
          <w:lang w:eastAsia="en-GB"/>
        </w:rPr>
        <w:t xml:space="preserve"> </w:t>
      </w:r>
    </w:p>
    <w:p w14:paraId="60D06F8F" w14:textId="1DDDCBEF" w:rsidR="00152F75" w:rsidRPr="00152F75" w:rsidRDefault="00AA0E55" w:rsidP="00152F75">
      <w:pPr>
        <w:spacing w:after="48" w:line="240" w:lineRule="auto"/>
        <w:textAlignment w:val="top"/>
        <w:outlineLvl w:val="3"/>
        <w:rPr>
          <w:rFonts w:ascii="Arial" w:eastAsia="Times New Roman" w:hAnsi="Arial" w:cs="Arial"/>
          <w:b/>
          <w:bCs/>
          <w:color w:val="353535"/>
          <w:sz w:val="33"/>
          <w:szCs w:val="33"/>
          <w:lang w:eastAsia="en-GB"/>
        </w:rPr>
      </w:pPr>
      <w:r w:rsidRPr="00152F75">
        <w:rPr>
          <w:rFonts w:ascii="Arial" w:eastAsia="Times New Roman" w:hAnsi="Arial" w:cs="Arial"/>
          <w:noProof/>
          <w:color w:val="353535"/>
          <w:sz w:val="24"/>
          <w:szCs w:val="24"/>
          <w:lang w:eastAsia="en-GB"/>
        </w:rPr>
        <w:lastRenderedPageBreak/>
        <w:drawing>
          <wp:anchor distT="0" distB="0" distL="114300" distR="114300" simplePos="0" relativeHeight="251658240" behindDoc="0" locked="0" layoutInCell="1" allowOverlap="1" wp14:anchorId="4AB88152" wp14:editId="64781A20">
            <wp:simplePos x="0" y="0"/>
            <wp:positionH relativeFrom="column">
              <wp:posOffset>4328309</wp:posOffset>
            </wp:positionH>
            <wp:positionV relativeFrom="paragraph">
              <wp:posOffset>230</wp:posOffset>
            </wp:positionV>
            <wp:extent cx="1736725" cy="1163320"/>
            <wp:effectExtent l="0" t="0" r="0" b="0"/>
            <wp:wrapSquare wrapText="bothSides"/>
            <wp:docPr id="9" name="Picture 9" descr="CGP Exam 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GP Exam Ti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6725" cy="1163320"/>
                    </a:xfrm>
                    <a:prstGeom prst="rect">
                      <a:avLst/>
                    </a:prstGeom>
                    <a:noFill/>
                    <a:ln>
                      <a:noFill/>
                    </a:ln>
                  </pic:spPr>
                </pic:pic>
              </a:graphicData>
            </a:graphic>
          </wp:anchor>
        </w:drawing>
      </w:r>
      <w:r w:rsidR="008F23DE">
        <w:rPr>
          <w:rFonts w:ascii="Arial" w:eastAsia="Times New Roman" w:hAnsi="Arial" w:cs="Arial"/>
          <w:b/>
          <w:bCs/>
          <w:color w:val="353535"/>
          <w:sz w:val="33"/>
          <w:szCs w:val="33"/>
          <w:lang w:eastAsia="en-GB"/>
        </w:rPr>
        <w:t>8</w:t>
      </w:r>
      <w:r w:rsidR="00152F75" w:rsidRPr="00152F75">
        <w:rPr>
          <w:rFonts w:ascii="Arial" w:eastAsia="Times New Roman" w:hAnsi="Arial" w:cs="Arial"/>
          <w:b/>
          <w:bCs/>
          <w:color w:val="353535"/>
          <w:sz w:val="33"/>
          <w:szCs w:val="33"/>
          <w:lang w:eastAsia="en-GB"/>
        </w:rPr>
        <w:t>. Set aside time to do fun things — don't turn into a revision zombie</w:t>
      </w:r>
    </w:p>
    <w:p w14:paraId="5655CE34" w14:textId="77777777" w:rsidR="00AA0E55" w:rsidRDefault="00152F75" w:rsidP="00152F75">
      <w:pPr>
        <w:spacing w:after="0" w:line="240" w:lineRule="auto"/>
        <w:textAlignment w:val="top"/>
        <w:rPr>
          <w:rFonts w:ascii="Arial" w:eastAsia="Times New Roman" w:hAnsi="Arial" w:cs="Arial"/>
          <w:color w:val="353535"/>
          <w:sz w:val="24"/>
          <w:szCs w:val="24"/>
          <w:lang w:eastAsia="en-GB"/>
        </w:rPr>
      </w:pPr>
      <w:r w:rsidRPr="00152F75">
        <w:rPr>
          <w:rFonts w:ascii="Arial" w:eastAsia="Times New Roman" w:hAnsi="Arial" w:cs="Arial"/>
          <w:color w:val="353535"/>
          <w:sz w:val="24"/>
          <w:szCs w:val="24"/>
          <w:lang w:eastAsia="en-GB"/>
        </w:rPr>
        <w:t>Don't totally stop yourself from having fun. This'll help you stay motivated, relax, and allow you to keep up with your favourite hobbies.</w:t>
      </w:r>
    </w:p>
    <w:p w14:paraId="3754BB28" w14:textId="10B6F807" w:rsidR="00152F75" w:rsidRPr="00152F75" w:rsidRDefault="00152F75" w:rsidP="00152F75">
      <w:pPr>
        <w:spacing w:after="0" w:line="240" w:lineRule="auto"/>
        <w:textAlignment w:val="top"/>
        <w:rPr>
          <w:rFonts w:ascii="Arial" w:eastAsia="Times New Roman" w:hAnsi="Arial" w:cs="Arial"/>
          <w:color w:val="353535"/>
          <w:sz w:val="24"/>
          <w:szCs w:val="24"/>
          <w:lang w:eastAsia="en-GB"/>
        </w:rPr>
      </w:pPr>
      <w:r w:rsidRPr="00152F75">
        <w:rPr>
          <w:rFonts w:ascii="Arial" w:eastAsia="Times New Roman" w:hAnsi="Arial" w:cs="Arial"/>
          <w:color w:val="353535"/>
          <w:sz w:val="24"/>
          <w:szCs w:val="24"/>
          <w:lang w:eastAsia="en-GB"/>
        </w:rPr>
        <w:br/>
        <w:t> </w:t>
      </w:r>
    </w:p>
    <w:p w14:paraId="489CD130" w14:textId="77CA346F" w:rsidR="00152F75" w:rsidRPr="00152F75" w:rsidRDefault="008F23DE" w:rsidP="00152F75">
      <w:pPr>
        <w:spacing w:after="48" w:line="240" w:lineRule="auto"/>
        <w:textAlignment w:val="top"/>
        <w:outlineLvl w:val="3"/>
        <w:rPr>
          <w:rFonts w:ascii="Arial" w:eastAsia="Times New Roman" w:hAnsi="Arial" w:cs="Arial"/>
          <w:b/>
          <w:bCs/>
          <w:color w:val="353535"/>
          <w:sz w:val="33"/>
          <w:szCs w:val="33"/>
          <w:lang w:eastAsia="en-GB"/>
        </w:rPr>
      </w:pPr>
      <w:r>
        <w:rPr>
          <w:rFonts w:ascii="Arial" w:eastAsia="Times New Roman" w:hAnsi="Arial" w:cs="Arial"/>
          <w:b/>
          <w:bCs/>
          <w:color w:val="353535"/>
          <w:sz w:val="33"/>
          <w:szCs w:val="33"/>
          <w:lang w:eastAsia="en-GB"/>
        </w:rPr>
        <w:t>9</w:t>
      </w:r>
      <w:r w:rsidR="00152F75" w:rsidRPr="00152F75">
        <w:rPr>
          <w:rFonts w:ascii="Arial" w:eastAsia="Times New Roman" w:hAnsi="Arial" w:cs="Arial"/>
          <w:b/>
          <w:bCs/>
          <w:color w:val="353535"/>
          <w:sz w:val="33"/>
          <w:szCs w:val="33"/>
          <w:lang w:eastAsia="en-GB"/>
        </w:rPr>
        <w:t>. Keep your phone and other distractions away.</w:t>
      </w:r>
    </w:p>
    <w:p w14:paraId="618A60E3" w14:textId="709E1BED" w:rsidR="00AA0E55" w:rsidRDefault="00152F75" w:rsidP="00152F75">
      <w:pPr>
        <w:spacing w:after="0" w:line="240" w:lineRule="auto"/>
        <w:textAlignment w:val="top"/>
        <w:rPr>
          <w:rFonts w:ascii="Arial" w:eastAsia="Times New Roman" w:hAnsi="Arial" w:cs="Arial"/>
          <w:color w:val="353535"/>
          <w:sz w:val="24"/>
          <w:szCs w:val="24"/>
          <w:lang w:eastAsia="en-GB"/>
        </w:rPr>
      </w:pPr>
      <w:r w:rsidRPr="00152F75">
        <w:rPr>
          <w:rFonts w:ascii="Arial" w:eastAsia="Times New Roman" w:hAnsi="Arial" w:cs="Arial"/>
          <w:color w:val="353535"/>
          <w:sz w:val="24"/>
          <w:szCs w:val="24"/>
          <w:lang w:eastAsia="en-GB"/>
        </w:rPr>
        <w:t>Phones are great, but they're a one-stop shop for procrastination. Heed our warnings and stick it in a drawer while you're revising. </w:t>
      </w:r>
    </w:p>
    <w:p w14:paraId="5669AA1F" w14:textId="2D85A7C3" w:rsidR="00AA0E55" w:rsidRPr="00152F75" w:rsidRDefault="00152F75" w:rsidP="00152F75">
      <w:pPr>
        <w:spacing w:after="0" w:line="240" w:lineRule="auto"/>
        <w:textAlignment w:val="top"/>
        <w:rPr>
          <w:rFonts w:ascii="Arial" w:eastAsia="Times New Roman" w:hAnsi="Arial" w:cs="Arial"/>
          <w:color w:val="353535"/>
          <w:sz w:val="24"/>
          <w:szCs w:val="24"/>
          <w:lang w:eastAsia="en-GB"/>
        </w:rPr>
      </w:pPr>
      <w:r w:rsidRPr="00152F75">
        <w:rPr>
          <w:rFonts w:ascii="Arial" w:eastAsia="Times New Roman" w:hAnsi="Arial" w:cs="Arial"/>
          <w:color w:val="353535"/>
          <w:sz w:val="24"/>
          <w:szCs w:val="24"/>
          <w:lang w:eastAsia="en-GB"/>
        </w:rPr>
        <w:br/>
        <w:t>  </w:t>
      </w:r>
    </w:p>
    <w:p w14:paraId="296CE6B0" w14:textId="7CA241B0" w:rsidR="00152F75" w:rsidRPr="00152F75" w:rsidRDefault="00AA0E55" w:rsidP="00152F75">
      <w:pPr>
        <w:spacing w:after="48" w:line="240" w:lineRule="auto"/>
        <w:textAlignment w:val="top"/>
        <w:outlineLvl w:val="3"/>
        <w:rPr>
          <w:rFonts w:ascii="Arial" w:eastAsia="Times New Roman" w:hAnsi="Arial" w:cs="Arial"/>
          <w:b/>
          <w:bCs/>
          <w:color w:val="353535"/>
          <w:sz w:val="33"/>
          <w:szCs w:val="33"/>
          <w:lang w:eastAsia="en-GB"/>
        </w:rPr>
      </w:pPr>
      <w:r w:rsidRPr="00152F75">
        <w:rPr>
          <w:rFonts w:ascii="Arial" w:eastAsia="Times New Roman" w:hAnsi="Arial" w:cs="Arial"/>
          <w:noProof/>
          <w:color w:val="353535"/>
          <w:sz w:val="24"/>
          <w:szCs w:val="24"/>
          <w:lang w:eastAsia="en-GB"/>
        </w:rPr>
        <w:drawing>
          <wp:anchor distT="0" distB="0" distL="114300" distR="114300" simplePos="0" relativeHeight="251662336" behindDoc="0" locked="0" layoutInCell="1" allowOverlap="1" wp14:anchorId="0AD456AB" wp14:editId="77BF0108">
            <wp:simplePos x="0" y="0"/>
            <wp:positionH relativeFrom="margin">
              <wp:align>left</wp:align>
            </wp:positionH>
            <wp:positionV relativeFrom="paragraph">
              <wp:posOffset>41275</wp:posOffset>
            </wp:positionV>
            <wp:extent cx="1838325" cy="1231265"/>
            <wp:effectExtent l="0" t="0" r="9525" b="6985"/>
            <wp:wrapSquare wrapText="bothSides"/>
            <wp:docPr id="10" name="Picture 10" descr="CGP Exam 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GP Exam Tip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838325" cy="1231265"/>
                    </a:xfrm>
                    <a:prstGeom prst="rect">
                      <a:avLst/>
                    </a:prstGeom>
                    <a:noFill/>
                    <a:ln>
                      <a:noFill/>
                    </a:ln>
                  </pic:spPr>
                </pic:pic>
              </a:graphicData>
            </a:graphic>
          </wp:anchor>
        </w:drawing>
      </w:r>
      <w:r w:rsidR="00152F75" w:rsidRPr="00152F75">
        <w:rPr>
          <w:rFonts w:ascii="Arial" w:eastAsia="Times New Roman" w:hAnsi="Arial" w:cs="Arial"/>
          <w:b/>
          <w:bCs/>
          <w:color w:val="353535"/>
          <w:sz w:val="33"/>
          <w:szCs w:val="33"/>
          <w:lang w:eastAsia="en-GB"/>
        </w:rPr>
        <w:t>1</w:t>
      </w:r>
      <w:r w:rsidR="008F23DE">
        <w:rPr>
          <w:rFonts w:ascii="Arial" w:eastAsia="Times New Roman" w:hAnsi="Arial" w:cs="Arial"/>
          <w:b/>
          <w:bCs/>
          <w:color w:val="353535"/>
          <w:sz w:val="33"/>
          <w:szCs w:val="33"/>
          <w:lang w:eastAsia="en-GB"/>
        </w:rPr>
        <w:t>0</w:t>
      </w:r>
      <w:r w:rsidR="00152F75" w:rsidRPr="00152F75">
        <w:rPr>
          <w:rFonts w:ascii="Arial" w:eastAsia="Times New Roman" w:hAnsi="Arial" w:cs="Arial"/>
          <w:b/>
          <w:bCs/>
          <w:color w:val="353535"/>
          <w:sz w:val="33"/>
          <w:szCs w:val="33"/>
          <w:lang w:eastAsia="en-GB"/>
        </w:rPr>
        <w:t>. Take your revision wherever you go</w:t>
      </w:r>
    </w:p>
    <w:p w14:paraId="51DAB87E" w14:textId="7A149F18" w:rsidR="00152F75" w:rsidRPr="00152F75" w:rsidRDefault="00152F75" w:rsidP="00152F75">
      <w:pPr>
        <w:spacing w:after="0" w:line="240" w:lineRule="auto"/>
        <w:textAlignment w:val="top"/>
        <w:rPr>
          <w:rFonts w:ascii="Arial" w:eastAsia="Times New Roman" w:hAnsi="Arial" w:cs="Arial"/>
          <w:color w:val="353535"/>
          <w:sz w:val="24"/>
          <w:szCs w:val="24"/>
          <w:lang w:eastAsia="en-GB"/>
        </w:rPr>
      </w:pPr>
      <w:r w:rsidRPr="00152F75">
        <w:rPr>
          <w:rFonts w:ascii="Arial" w:eastAsia="Times New Roman" w:hAnsi="Arial" w:cs="Arial"/>
          <w:color w:val="353535"/>
          <w:sz w:val="24"/>
          <w:szCs w:val="24"/>
          <w:lang w:eastAsia="en-GB"/>
        </w:rPr>
        <w:t>If you find books aren't quite portable enough, lots of</w:t>
      </w:r>
      <w:bookmarkStart w:id="0" w:name="_GoBack"/>
      <w:bookmarkEnd w:id="0"/>
      <w:r w:rsidRPr="00152F75">
        <w:rPr>
          <w:rFonts w:ascii="Arial" w:eastAsia="Times New Roman" w:hAnsi="Arial" w:cs="Arial"/>
          <w:color w:val="353535"/>
          <w:sz w:val="24"/>
          <w:szCs w:val="24"/>
          <w:lang w:eastAsia="en-GB"/>
        </w:rPr>
        <w:t xml:space="preserve"> Revision Guides and Textbooks come with handy online editions — great for revising on the go</w:t>
      </w:r>
      <w:r>
        <w:rPr>
          <w:rFonts w:ascii="Arial" w:eastAsia="Times New Roman" w:hAnsi="Arial" w:cs="Arial"/>
          <w:color w:val="353535"/>
          <w:sz w:val="24"/>
          <w:szCs w:val="24"/>
          <w:lang w:eastAsia="en-GB"/>
        </w:rPr>
        <w:t>!</w:t>
      </w:r>
      <w:r w:rsidRPr="00152F75">
        <w:rPr>
          <w:rFonts w:ascii="Arial" w:eastAsia="Times New Roman" w:hAnsi="Arial" w:cs="Arial"/>
          <w:color w:val="353535"/>
          <w:sz w:val="24"/>
          <w:szCs w:val="24"/>
          <w:lang w:eastAsia="en-GB"/>
        </w:rPr>
        <w:t xml:space="preserve"> </w:t>
      </w:r>
    </w:p>
    <w:p w14:paraId="4EE48959" w14:textId="578B50BD" w:rsidR="00152F75" w:rsidRPr="00152F75" w:rsidRDefault="00152F75" w:rsidP="00152F75">
      <w:pPr>
        <w:spacing w:after="0" w:line="240" w:lineRule="auto"/>
        <w:rPr>
          <w:rFonts w:ascii="Arial" w:eastAsia="Times New Roman" w:hAnsi="Arial" w:cs="Arial"/>
          <w:color w:val="353535"/>
          <w:sz w:val="24"/>
          <w:szCs w:val="24"/>
          <w:lang w:eastAsia="en-GB"/>
        </w:rPr>
      </w:pPr>
      <w:r w:rsidRPr="00152F75">
        <w:rPr>
          <w:rFonts w:ascii="Arial" w:eastAsia="Times New Roman" w:hAnsi="Arial" w:cs="Arial"/>
          <w:color w:val="353535"/>
          <w:sz w:val="24"/>
          <w:szCs w:val="24"/>
          <w:lang w:eastAsia="en-GB"/>
        </w:rPr>
        <w:t> </w:t>
      </w:r>
    </w:p>
    <w:p w14:paraId="3075F16D" w14:textId="20DFA18D" w:rsidR="00152F75" w:rsidRPr="00152F75" w:rsidRDefault="00152F75" w:rsidP="00152F75">
      <w:pPr>
        <w:spacing w:line="240" w:lineRule="auto"/>
        <w:textAlignment w:val="top"/>
        <w:rPr>
          <w:rFonts w:ascii="Arial" w:eastAsia="Times New Roman" w:hAnsi="Arial" w:cs="Arial"/>
          <w:color w:val="353535"/>
          <w:sz w:val="24"/>
          <w:szCs w:val="24"/>
          <w:lang w:eastAsia="en-GB"/>
        </w:rPr>
      </w:pPr>
    </w:p>
    <w:p w14:paraId="37BBB120" w14:textId="78236551" w:rsidR="00152F75" w:rsidRPr="00152F75" w:rsidRDefault="00152F75" w:rsidP="00152F75">
      <w:pPr>
        <w:spacing w:after="48" w:line="240" w:lineRule="auto"/>
        <w:textAlignment w:val="top"/>
        <w:outlineLvl w:val="3"/>
        <w:rPr>
          <w:rFonts w:ascii="Arial" w:eastAsia="Times New Roman" w:hAnsi="Arial" w:cs="Arial"/>
          <w:b/>
          <w:bCs/>
          <w:color w:val="353535"/>
          <w:sz w:val="33"/>
          <w:szCs w:val="33"/>
          <w:lang w:eastAsia="en-GB"/>
        </w:rPr>
      </w:pPr>
      <w:r w:rsidRPr="00152F75">
        <w:rPr>
          <w:rFonts w:ascii="Arial" w:eastAsia="Times New Roman" w:hAnsi="Arial" w:cs="Arial"/>
          <w:b/>
          <w:bCs/>
          <w:color w:val="353535"/>
          <w:sz w:val="33"/>
          <w:szCs w:val="33"/>
          <w:lang w:eastAsia="en-GB"/>
        </w:rPr>
        <w:t>1</w:t>
      </w:r>
      <w:r w:rsidR="008F23DE">
        <w:rPr>
          <w:rFonts w:ascii="Arial" w:eastAsia="Times New Roman" w:hAnsi="Arial" w:cs="Arial"/>
          <w:b/>
          <w:bCs/>
          <w:color w:val="353535"/>
          <w:sz w:val="33"/>
          <w:szCs w:val="33"/>
          <w:lang w:eastAsia="en-GB"/>
        </w:rPr>
        <w:t>0</w:t>
      </w:r>
      <w:r w:rsidRPr="00152F75">
        <w:rPr>
          <w:rFonts w:ascii="Arial" w:eastAsia="Times New Roman" w:hAnsi="Arial" w:cs="Arial"/>
          <w:b/>
          <w:bCs/>
          <w:color w:val="353535"/>
          <w:sz w:val="33"/>
          <w:szCs w:val="33"/>
          <w:lang w:eastAsia="en-GB"/>
        </w:rPr>
        <w:t>. Sleep and eat properly</w:t>
      </w:r>
    </w:p>
    <w:p w14:paraId="3686D9E3" w14:textId="77777777" w:rsidR="00152F75" w:rsidRPr="00152F75" w:rsidRDefault="00152F75" w:rsidP="00152F75">
      <w:pPr>
        <w:spacing w:after="0" w:line="240" w:lineRule="auto"/>
        <w:textAlignment w:val="top"/>
        <w:rPr>
          <w:rFonts w:ascii="Arial" w:eastAsia="Times New Roman" w:hAnsi="Arial" w:cs="Arial"/>
          <w:color w:val="353535"/>
          <w:sz w:val="24"/>
          <w:szCs w:val="24"/>
          <w:lang w:eastAsia="en-GB"/>
        </w:rPr>
      </w:pPr>
      <w:r w:rsidRPr="00152F75">
        <w:rPr>
          <w:rFonts w:ascii="Arial" w:eastAsia="Times New Roman" w:hAnsi="Arial" w:cs="Arial"/>
          <w:color w:val="353535"/>
          <w:sz w:val="24"/>
          <w:szCs w:val="24"/>
          <w:lang w:eastAsia="en-GB"/>
        </w:rPr>
        <w:t>Sleep is more important than you'd imagine — it helps your brain store all the juicy information you've learned throughout the day. Drinking plenty of water and eating healthy foods will also boost your concentration throughout the day.</w:t>
      </w:r>
      <w:r w:rsidRPr="00152F75">
        <w:rPr>
          <w:rFonts w:ascii="Arial" w:eastAsia="Times New Roman" w:hAnsi="Arial" w:cs="Arial"/>
          <w:color w:val="353535"/>
          <w:sz w:val="24"/>
          <w:szCs w:val="24"/>
          <w:lang w:eastAsia="en-GB"/>
        </w:rPr>
        <w:br/>
        <w:t> </w:t>
      </w:r>
    </w:p>
    <w:sectPr w:rsidR="00152F75" w:rsidRPr="00152F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F75"/>
    <w:rsid w:val="000341AB"/>
    <w:rsid w:val="00152F75"/>
    <w:rsid w:val="008F23DE"/>
    <w:rsid w:val="0090223A"/>
    <w:rsid w:val="00A6477E"/>
    <w:rsid w:val="00AA0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CC68"/>
  <w15:chartTrackingRefBased/>
  <w15:docId w15:val="{E3DA242E-EC14-4C6B-B6CC-BF6CFE8C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426919">
      <w:bodyDiv w:val="1"/>
      <w:marLeft w:val="0"/>
      <w:marRight w:val="0"/>
      <w:marTop w:val="0"/>
      <w:marBottom w:val="0"/>
      <w:divBdr>
        <w:top w:val="none" w:sz="0" w:space="0" w:color="auto"/>
        <w:left w:val="none" w:sz="0" w:space="0" w:color="auto"/>
        <w:bottom w:val="none" w:sz="0" w:space="0" w:color="auto"/>
        <w:right w:val="none" w:sz="0" w:space="0" w:color="auto"/>
      </w:divBdr>
      <w:divsChild>
        <w:div w:id="1454835129">
          <w:marLeft w:val="0"/>
          <w:marRight w:val="0"/>
          <w:marTop w:val="0"/>
          <w:marBottom w:val="0"/>
          <w:divBdr>
            <w:top w:val="none" w:sz="0" w:space="0" w:color="auto"/>
            <w:left w:val="none" w:sz="0" w:space="0" w:color="auto"/>
            <w:bottom w:val="none" w:sz="0" w:space="0" w:color="auto"/>
            <w:right w:val="none" w:sz="0" w:space="0" w:color="auto"/>
          </w:divBdr>
          <w:divsChild>
            <w:div w:id="264850606">
              <w:marLeft w:val="0"/>
              <w:marRight w:val="0"/>
              <w:marTop w:val="300"/>
              <w:marBottom w:val="300"/>
              <w:divBdr>
                <w:top w:val="none" w:sz="0" w:space="0" w:color="auto"/>
                <w:left w:val="none" w:sz="0" w:space="0" w:color="auto"/>
                <w:bottom w:val="none" w:sz="0" w:space="0" w:color="auto"/>
                <w:right w:val="none" w:sz="0" w:space="0" w:color="auto"/>
              </w:divBdr>
              <w:divsChild>
                <w:div w:id="783302767">
                  <w:marLeft w:val="-600"/>
                  <w:marRight w:val="0"/>
                  <w:marTop w:val="0"/>
                  <w:marBottom w:val="0"/>
                  <w:divBdr>
                    <w:top w:val="none" w:sz="0" w:space="0" w:color="auto"/>
                    <w:left w:val="none" w:sz="0" w:space="0" w:color="auto"/>
                    <w:bottom w:val="none" w:sz="0" w:space="0" w:color="auto"/>
                    <w:right w:val="none" w:sz="0" w:space="0" w:color="auto"/>
                  </w:divBdr>
                  <w:divsChild>
                    <w:div w:id="1180461919">
                      <w:marLeft w:val="0"/>
                      <w:marRight w:val="-60"/>
                      <w:marTop w:val="0"/>
                      <w:marBottom w:val="0"/>
                      <w:divBdr>
                        <w:top w:val="none" w:sz="0" w:space="0" w:color="auto"/>
                        <w:left w:val="none" w:sz="0" w:space="0" w:color="auto"/>
                        <w:bottom w:val="none" w:sz="0" w:space="0" w:color="auto"/>
                        <w:right w:val="none" w:sz="0" w:space="0" w:color="auto"/>
                      </w:divBdr>
                      <w:divsChild>
                        <w:div w:id="1350371203">
                          <w:marLeft w:val="0"/>
                          <w:marRight w:val="0"/>
                          <w:marTop w:val="0"/>
                          <w:marBottom w:val="0"/>
                          <w:divBdr>
                            <w:top w:val="none" w:sz="0" w:space="0" w:color="auto"/>
                            <w:left w:val="none" w:sz="0" w:space="0" w:color="auto"/>
                            <w:bottom w:val="none" w:sz="0" w:space="0" w:color="auto"/>
                            <w:right w:val="none" w:sz="0" w:space="0" w:color="auto"/>
                          </w:divBdr>
                          <w:divsChild>
                            <w:div w:id="20997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6255">
                      <w:marLeft w:val="0"/>
                      <w:marRight w:val="-60"/>
                      <w:marTop w:val="0"/>
                      <w:marBottom w:val="0"/>
                      <w:divBdr>
                        <w:top w:val="none" w:sz="0" w:space="0" w:color="auto"/>
                        <w:left w:val="none" w:sz="0" w:space="0" w:color="auto"/>
                        <w:bottom w:val="none" w:sz="0" w:space="0" w:color="auto"/>
                        <w:right w:val="none" w:sz="0" w:space="0" w:color="auto"/>
                      </w:divBdr>
                      <w:divsChild>
                        <w:div w:id="11529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70850">
          <w:marLeft w:val="0"/>
          <w:marRight w:val="0"/>
          <w:marTop w:val="0"/>
          <w:marBottom w:val="0"/>
          <w:divBdr>
            <w:top w:val="none" w:sz="0" w:space="0" w:color="auto"/>
            <w:left w:val="none" w:sz="0" w:space="0" w:color="auto"/>
            <w:bottom w:val="none" w:sz="0" w:space="0" w:color="auto"/>
            <w:right w:val="none" w:sz="0" w:space="0" w:color="auto"/>
          </w:divBdr>
          <w:divsChild>
            <w:div w:id="676927641">
              <w:marLeft w:val="0"/>
              <w:marRight w:val="0"/>
              <w:marTop w:val="300"/>
              <w:marBottom w:val="300"/>
              <w:divBdr>
                <w:top w:val="none" w:sz="0" w:space="0" w:color="auto"/>
                <w:left w:val="none" w:sz="0" w:space="0" w:color="auto"/>
                <w:bottom w:val="none" w:sz="0" w:space="0" w:color="auto"/>
                <w:right w:val="none" w:sz="0" w:space="0" w:color="auto"/>
              </w:divBdr>
              <w:divsChild>
                <w:div w:id="173308961">
                  <w:marLeft w:val="-600"/>
                  <w:marRight w:val="0"/>
                  <w:marTop w:val="0"/>
                  <w:marBottom w:val="0"/>
                  <w:divBdr>
                    <w:top w:val="none" w:sz="0" w:space="0" w:color="auto"/>
                    <w:left w:val="none" w:sz="0" w:space="0" w:color="auto"/>
                    <w:bottom w:val="none" w:sz="0" w:space="0" w:color="auto"/>
                    <w:right w:val="none" w:sz="0" w:space="0" w:color="auto"/>
                  </w:divBdr>
                  <w:divsChild>
                    <w:div w:id="794253602">
                      <w:marLeft w:val="0"/>
                      <w:marRight w:val="-60"/>
                      <w:marTop w:val="0"/>
                      <w:marBottom w:val="0"/>
                      <w:divBdr>
                        <w:top w:val="none" w:sz="0" w:space="0" w:color="auto"/>
                        <w:left w:val="none" w:sz="0" w:space="0" w:color="auto"/>
                        <w:bottom w:val="none" w:sz="0" w:space="0" w:color="auto"/>
                        <w:right w:val="none" w:sz="0" w:space="0" w:color="auto"/>
                      </w:divBdr>
                      <w:divsChild>
                        <w:div w:id="465320014">
                          <w:marLeft w:val="0"/>
                          <w:marRight w:val="0"/>
                          <w:marTop w:val="0"/>
                          <w:marBottom w:val="0"/>
                          <w:divBdr>
                            <w:top w:val="none" w:sz="0" w:space="0" w:color="auto"/>
                            <w:left w:val="none" w:sz="0" w:space="0" w:color="auto"/>
                            <w:bottom w:val="none" w:sz="0" w:space="0" w:color="auto"/>
                            <w:right w:val="none" w:sz="0" w:space="0" w:color="auto"/>
                          </w:divBdr>
                        </w:div>
                      </w:divsChild>
                    </w:div>
                    <w:div w:id="1746218571">
                      <w:marLeft w:val="0"/>
                      <w:marRight w:val="-60"/>
                      <w:marTop w:val="0"/>
                      <w:marBottom w:val="0"/>
                      <w:divBdr>
                        <w:top w:val="none" w:sz="0" w:space="0" w:color="auto"/>
                        <w:left w:val="none" w:sz="0" w:space="0" w:color="auto"/>
                        <w:bottom w:val="none" w:sz="0" w:space="0" w:color="auto"/>
                        <w:right w:val="none" w:sz="0" w:space="0" w:color="auto"/>
                      </w:divBdr>
                      <w:divsChild>
                        <w:div w:id="1724862999">
                          <w:marLeft w:val="0"/>
                          <w:marRight w:val="0"/>
                          <w:marTop w:val="0"/>
                          <w:marBottom w:val="0"/>
                          <w:divBdr>
                            <w:top w:val="none" w:sz="0" w:space="0" w:color="auto"/>
                            <w:left w:val="none" w:sz="0" w:space="0" w:color="auto"/>
                            <w:bottom w:val="none" w:sz="0" w:space="0" w:color="auto"/>
                            <w:right w:val="none" w:sz="0" w:space="0" w:color="auto"/>
                          </w:divBdr>
                          <w:divsChild>
                            <w:div w:id="5020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976301">
          <w:marLeft w:val="0"/>
          <w:marRight w:val="0"/>
          <w:marTop w:val="0"/>
          <w:marBottom w:val="0"/>
          <w:divBdr>
            <w:top w:val="none" w:sz="0" w:space="0" w:color="auto"/>
            <w:left w:val="none" w:sz="0" w:space="0" w:color="auto"/>
            <w:bottom w:val="none" w:sz="0" w:space="0" w:color="auto"/>
            <w:right w:val="none" w:sz="0" w:space="0" w:color="auto"/>
          </w:divBdr>
          <w:divsChild>
            <w:div w:id="1479686029">
              <w:marLeft w:val="0"/>
              <w:marRight w:val="0"/>
              <w:marTop w:val="300"/>
              <w:marBottom w:val="300"/>
              <w:divBdr>
                <w:top w:val="none" w:sz="0" w:space="0" w:color="auto"/>
                <w:left w:val="none" w:sz="0" w:space="0" w:color="auto"/>
                <w:bottom w:val="none" w:sz="0" w:space="0" w:color="auto"/>
                <w:right w:val="none" w:sz="0" w:space="0" w:color="auto"/>
              </w:divBdr>
              <w:divsChild>
                <w:div w:id="1126049140">
                  <w:marLeft w:val="-600"/>
                  <w:marRight w:val="0"/>
                  <w:marTop w:val="0"/>
                  <w:marBottom w:val="0"/>
                  <w:divBdr>
                    <w:top w:val="none" w:sz="0" w:space="0" w:color="auto"/>
                    <w:left w:val="none" w:sz="0" w:space="0" w:color="auto"/>
                    <w:bottom w:val="none" w:sz="0" w:space="0" w:color="auto"/>
                    <w:right w:val="none" w:sz="0" w:space="0" w:color="auto"/>
                  </w:divBdr>
                  <w:divsChild>
                    <w:div w:id="109010706">
                      <w:marLeft w:val="0"/>
                      <w:marRight w:val="-60"/>
                      <w:marTop w:val="0"/>
                      <w:marBottom w:val="0"/>
                      <w:divBdr>
                        <w:top w:val="none" w:sz="0" w:space="0" w:color="auto"/>
                        <w:left w:val="none" w:sz="0" w:space="0" w:color="auto"/>
                        <w:bottom w:val="none" w:sz="0" w:space="0" w:color="auto"/>
                        <w:right w:val="none" w:sz="0" w:space="0" w:color="auto"/>
                      </w:divBdr>
                      <w:divsChild>
                        <w:div w:id="298265126">
                          <w:marLeft w:val="0"/>
                          <w:marRight w:val="0"/>
                          <w:marTop w:val="0"/>
                          <w:marBottom w:val="0"/>
                          <w:divBdr>
                            <w:top w:val="none" w:sz="0" w:space="0" w:color="auto"/>
                            <w:left w:val="none" w:sz="0" w:space="0" w:color="auto"/>
                            <w:bottom w:val="none" w:sz="0" w:space="0" w:color="auto"/>
                            <w:right w:val="none" w:sz="0" w:space="0" w:color="auto"/>
                          </w:divBdr>
                        </w:div>
                      </w:divsChild>
                    </w:div>
                    <w:div w:id="315570609">
                      <w:marLeft w:val="0"/>
                      <w:marRight w:val="-60"/>
                      <w:marTop w:val="0"/>
                      <w:marBottom w:val="0"/>
                      <w:divBdr>
                        <w:top w:val="none" w:sz="0" w:space="0" w:color="auto"/>
                        <w:left w:val="none" w:sz="0" w:space="0" w:color="auto"/>
                        <w:bottom w:val="none" w:sz="0" w:space="0" w:color="auto"/>
                        <w:right w:val="none" w:sz="0" w:space="0" w:color="auto"/>
                      </w:divBdr>
                      <w:divsChild>
                        <w:div w:id="826020959">
                          <w:marLeft w:val="0"/>
                          <w:marRight w:val="0"/>
                          <w:marTop w:val="0"/>
                          <w:marBottom w:val="0"/>
                          <w:divBdr>
                            <w:top w:val="none" w:sz="0" w:space="0" w:color="auto"/>
                            <w:left w:val="none" w:sz="0" w:space="0" w:color="auto"/>
                            <w:bottom w:val="none" w:sz="0" w:space="0" w:color="auto"/>
                            <w:right w:val="none" w:sz="0" w:space="0" w:color="auto"/>
                          </w:divBdr>
                          <w:divsChild>
                            <w:div w:id="13477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792041">
          <w:marLeft w:val="0"/>
          <w:marRight w:val="0"/>
          <w:marTop w:val="0"/>
          <w:marBottom w:val="0"/>
          <w:divBdr>
            <w:top w:val="none" w:sz="0" w:space="0" w:color="auto"/>
            <w:left w:val="none" w:sz="0" w:space="0" w:color="auto"/>
            <w:bottom w:val="none" w:sz="0" w:space="0" w:color="auto"/>
            <w:right w:val="none" w:sz="0" w:space="0" w:color="auto"/>
          </w:divBdr>
          <w:divsChild>
            <w:div w:id="511258887">
              <w:marLeft w:val="0"/>
              <w:marRight w:val="0"/>
              <w:marTop w:val="300"/>
              <w:marBottom w:val="300"/>
              <w:divBdr>
                <w:top w:val="none" w:sz="0" w:space="0" w:color="auto"/>
                <w:left w:val="none" w:sz="0" w:space="0" w:color="auto"/>
                <w:bottom w:val="none" w:sz="0" w:space="0" w:color="auto"/>
                <w:right w:val="none" w:sz="0" w:space="0" w:color="auto"/>
              </w:divBdr>
              <w:divsChild>
                <w:div w:id="1862549466">
                  <w:marLeft w:val="-600"/>
                  <w:marRight w:val="0"/>
                  <w:marTop w:val="0"/>
                  <w:marBottom w:val="0"/>
                  <w:divBdr>
                    <w:top w:val="none" w:sz="0" w:space="0" w:color="auto"/>
                    <w:left w:val="none" w:sz="0" w:space="0" w:color="auto"/>
                    <w:bottom w:val="none" w:sz="0" w:space="0" w:color="auto"/>
                    <w:right w:val="none" w:sz="0" w:space="0" w:color="auto"/>
                  </w:divBdr>
                  <w:divsChild>
                    <w:div w:id="1960338777">
                      <w:marLeft w:val="0"/>
                      <w:marRight w:val="-60"/>
                      <w:marTop w:val="0"/>
                      <w:marBottom w:val="0"/>
                      <w:divBdr>
                        <w:top w:val="none" w:sz="0" w:space="0" w:color="auto"/>
                        <w:left w:val="none" w:sz="0" w:space="0" w:color="auto"/>
                        <w:bottom w:val="none" w:sz="0" w:space="0" w:color="auto"/>
                        <w:right w:val="none" w:sz="0" w:space="0" w:color="auto"/>
                      </w:divBdr>
                      <w:divsChild>
                        <w:div w:id="358314989">
                          <w:marLeft w:val="0"/>
                          <w:marRight w:val="0"/>
                          <w:marTop w:val="0"/>
                          <w:marBottom w:val="0"/>
                          <w:divBdr>
                            <w:top w:val="none" w:sz="0" w:space="0" w:color="auto"/>
                            <w:left w:val="none" w:sz="0" w:space="0" w:color="auto"/>
                            <w:bottom w:val="none" w:sz="0" w:space="0" w:color="auto"/>
                            <w:right w:val="none" w:sz="0" w:space="0" w:color="auto"/>
                          </w:divBdr>
                        </w:div>
                      </w:divsChild>
                    </w:div>
                    <w:div w:id="1663703818">
                      <w:marLeft w:val="0"/>
                      <w:marRight w:val="-60"/>
                      <w:marTop w:val="0"/>
                      <w:marBottom w:val="0"/>
                      <w:divBdr>
                        <w:top w:val="none" w:sz="0" w:space="0" w:color="auto"/>
                        <w:left w:val="none" w:sz="0" w:space="0" w:color="auto"/>
                        <w:bottom w:val="none" w:sz="0" w:space="0" w:color="auto"/>
                        <w:right w:val="none" w:sz="0" w:space="0" w:color="auto"/>
                      </w:divBdr>
                      <w:divsChild>
                        <w:div w:id="1587107505">
                          <w:marLeft w:val="0"/>
                          <w:marRight w:val="0"/>
                          <w:marTop w:val="0"/>
                          <w:marBottom w:val="0"/>
                          <w:divBdr>
                            <w:top w:val="none" w:sz="0" w:space="0" w:color="auto"/>
                            <w:left w:val="none" w:sz="0" w:space="0" w:color="auto"/>
                            <w:bottom w:val="none" w:sz="0" w:space="0" w:color="auto"/>
                            <w:right w:val="none" w:sz="0" w:space="0" w:color="auto"/>
                          </w:divBdr>
                          <w:divsChild>
                            <w:div w:id="9384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7182">
          <w:marLeft w:val="0"/>
          <w:marRight w:val="0"/>
          <w:marTop w:val="0"/>
          <w:marBottom w:val="0"/>
          <w:divBdr>
            <w:top w:val="none" w:sz="0" w:space="0" w:color="auto"/>
            <w:left w:val="none" w:sz="0" w:space="0" w:color="auto"/>
            <w:bottom w:val="none" w:sz="0" w:space="0" w:color="auto"/>
            <w:right w:val="none" w:sz="0" w:space="0" w:color="auto"/>
          </w:divBdr>
          <w:divsChild>
            <w:div w:id="1489402620">
              <w:marLeft w:val="0"/>
              <w:marRight w:val="0"/>
              <w:marTop w:val="300"/>
              <w:marBottom w:val="300"/>
              <w:divBdr>
                <w:top w:val="none" w:sz="0" w:space="0" w:color="auto"/>
                <w:left w:val="none" w:sz="0" w:space="0" w:color="auto"/>
                <w:bottom w:val="none" w:sz="0" w:space="0" w:color="auto"/>
                <w:right w:val="none" w:sz="0" w:space="0" w:color="auto"/>
              </w:divBdr>
              <w:divsChild>
                <w:div w:id="946229910">
                  <w:marLeft w:val="-600"/>
                  <w:marRight w:val="0"/>
                  <w:marTop w:val="0"/>
                  <w:marBottom w:val="0"/>
                  <w:divBdr>
                    <w:top w:val="none" w:sz="0" w:space="0" w:color="auto"/>
                    <w:left w:val="none" w:sz="0" w:space="0" w:color="auto"/>
                    <w:bottom w:val="none" w:sz="0" w:space="0" w:color="auto"/>
                    <w:right w:val="none" w:sz="0" w:space="0" w:color="auto"/>
                  </w:divBdr>
                  <w:divsChild>
                    <w:div w:id="387383946">
                      <w:marLeft w:val="0"/>
                      <w:marRight w:val="-60"/>
                      <w:marTop w:val="0"/>
                      <w:marBottom w:val="0"/>
                      <w:divBdr>
                        <w:top w:val="none" w:sz="0" w:space="0" w:color="auto"/>
                        <w:left w:val="none" w:sz="0" w:space="0" w:color="auto"/>
                        <w:bottom w:val="none" w:sz="0" w:space="0" w:color="auto"/>
                        <w:right w:val="none" w:sz="0" w:space="0" w:color="auto"/>
                      </w:divBdr>
                      <w:divsChild>
                        <w:div w:id="233585161">
                          <w:marLeft w:val="0"/>
                          <w:marRight w:val="0"/>
                          <w:marTop w:val="0"/>
                          <w:marBottom w:val="0"/>
                          <w:divBdr>
                            <w:top w:val="none" w:sz="0" w:space="0" w:color="auto"/>
                            <w:left w:val="none" w:sz="0" w:space="0" w:color="auto"/>
                            <w:bottom w:val="none" w:sz="0" w:space="0" w:color="auto"/>
                            <w:right w:val="none" w:sz="0" w:space="0" w:color="auto"/>
                          </w:divBdr>
                          <w:divsChild>
                            <w:div w:id="18407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5624">
                      <w:marLeft w:val="0"/>
                      <w:marRight w:val="-60"/>
                      <w:marTop w:val="0"/>
                      <w:marBottom w:val="0"/>
                      <w:divBdr>
                        <w:top w:val="none" w:sz="0" w:space="0" w:color="auto"/>
                        <w:left w:val="none" w:sz="0" w:space="0" w:color="auto"/>
                        <w:bottom w:val="none" w:sz="0" w:space="0" w:color="auto"/>
                        <w:right w:val="none" w:sz="0" w:space="0" w:color="auto"/>
                      </w:divBdr>
                      <w:divsChild>
                        <w:div w:id="464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69608">
          <w:marLeft w:val="0"/>
          <w:marRight w:val="0"/>
          <w:marTop w:val="0"/>
          <w:marBottom w:val="0"/>
          <w:divBdr>
            <w:top w:val="none" w:sz="0" w:space="0" w:color="auto"/>
            <w:left w:val="none" w:sz="0" w:space="0" w:color="auto"/>
            <w:bottom w:val="none" w:sz="0" w:space="0" w:color="auto"/>
            <w:right w:val="none" w:sz="0" w:space="0" w:color="auto"/>
          </w:divBdr>
          <w:divsChild>
            <w:div w:id="1048458954">
              <w:marLeft w:val="0"/>
              <w:marRight w:val="0"/>
              <w:marTop w:val="300"/>
              <w:marBottom w:val="300"/>
              <w:divBdr>
                <w:top w:val="none" w:sz="0" w:space="0" w:color="auto"/>
                <w:left w:val="none" w:sz="0" w:space="0" w:color="auto"/>
                <w:bottom w:val="none" w:sz="0" w:space="0" w:color="auto"/>
                <w:right w:val="none" w:sz="0" w:space="0" w:color="auto"/>
              </w:divBdr>
              <w:divsChild>
                <w:div w:id="668674426">
                  <w:marLeft w:val="-600"/>
                  <w:marRight w:val="0"/>
                  <w:marTop w:val="0"/>
                  <w:marBottom w:val="0"/>
                  <w:divBdr>
                    <w:top w:val="none" w:sz="0" w:space="0" w:color="auto"/>
                    <w:left w:val="none" w:sz="0" w:space="0" w:color="auto"/>
                    <w:bottom w:val="none" w:sz="0" w:space="0" w:color="auto"/>
                    <w:right w:val="none" w:sz="0" w:space="0" w:color="auto"/>
                  </w:divBdr>
                  <w:divsChild>
                    <w:div w:id="1145584752">
                      <w:marLeft w:val="0"/>
                      <w:marRight w:val="-60"/>
                      <w:marTop w:val="0"/>
                      <w:marBottom w:val="0"/>
                      <w:divBdr>
                        <w:top w:val="none" w:sz="0" w:space="0" w:color="auto"/>
                        <w:left w:val="none" w:sz="0" w:space="0" w:color="auto"/>
                        <w:bottom w:val="none" w:sz="0" w:space="0" w:color="auto"/>
                        <w:right w:val="none" w:sz="0" w:space="0" w:color="auto"/>
                      </w:divBdr>
                      <w:divsChild>
                        <w:div w:id="166675439">
                          <w:marLeft w:val="0"/>
                          <w:marRight w:val="0"/>
                          <w:marTop w:val="0"/>
                          <w:marBottom w:val="0"/>
                          <w:divBdr>
                            <w:top w:val="none" w:sz="0" w:space="0" w:color="auto"/>
                            <w:left w:val="none" w:sz="0" w:space="0" w:color="auto"/>
                            <w:bottom w:val="none" w:sz="0" w:space="0" w:color="auto"/>
                            <w:right w:val="none" w:sz="0" w:space="0" w:color="auto"/>
                          </w:divBdr>
                          <w:divsChild>
                            <w:div w:id="6910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pbooks.co.uk/secondary-books/gcse/gcse-exam-practice-workboo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gpbooks.co.uk/all-products/revision-card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gpbooks.co.uk/secondary-books/gcse/gcse-revision-guides" TargetMode="External"/><Relationship Id="rId11" Type="http://schemas.openxmlformats.org/officeDocument/2006/relationships/image" Target="media/image5.jpeg"/><Relationship Id="rId5" Type="http://schemas.openxmlformats.org/officeDocument/2006/relationships/image" Target="media/image2.jpeg"/><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Pickerill</dc:creator>
  <cp:keywords/>
  <dc:description/>
  <cp:lastModifiedBy>Rebecca Sutcliffe</cp:lastModifiedBy>
  <cp:revision>2</cp:revision>
  <cp:lastPrinted>2022-03-28T09:24:00Z</cp:lastPrinted>
  <dcterms:created xsi:type="dcterms:W3CDTF">2022-03-28T09:46:00Z</dcterms:created>
  <dcterms:modified xsi:type="dcterms:W3CDTF">2022-03-28T09:46:00Z</dcterms:modified>
</cp:coreProperties>
</file>