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AD" w:rsidRPr="0014061E" w:rsidRDefault="0014061E">
      <w:pPr>
        <w:rPr>
          <w:sz w:val="40"/>
        </w:rPr>
      </w:pPr>
      <w:r>
        <w:rPr>
          <w:sz w:val="40"/>
        </w:rPr>
        <w:t>Person</w:t>
      </w:r>
      <w:r w:rsidRPr="0014061E">
        <w:rPr>
          <w:sz w:val="40"/>
        </w:rPr>
        <w:t xml:space="preserve"> Specificat</w:t>
      </w:r>
      <w:bookmarkStart w:id="0" w:name="_GoBack"/>
      <w:bookmarkEnd w:id="0"/>
      <w:r w:rsidRPr="0014061E">
        <w:rPr>
          <w:sz w:val="40"/>
        </w:rPr>
        <w:t>ion</w:t>
      </w:r>
    </w:p>
    <w:tbl>
      <w:tblPr>
        <w:tblStyle w:val="TableGrid"/>
        <w:tblpPr w:leftFromText="180" w:rightFromText="180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2380"/>
        <w:gridCol w:w="3715"/>
        <w:gridCol w:w="4645"/>
      </w:tblGrid>
      <w:tr w:rsidR="00530CAD">
        <w:tc>
          <w:tcPr>
            <w:tcW w:w="23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7030A0"/>
            </w:tcBorders>
            <w:shd w:val="clear" w:color="auto" w:fill="auto"/>
          </w:tcPr>
          <w:p w:rsidR="00530CAD" w:rsidRDefault="00530CAD"/>
        </w:tc>
        <w:tc>
          <w:tcPr>
            <w:tcW w:w="371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530CAD" w:rsidRDefault="0014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</w:t>
            </w:r>
          </w:p>
          <w:p w:rsidR="00530CAD" w:rsidRDefault="00530CAD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530CAD" w:rsidRDefault="001406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Desirable</w:t>
            </w:r>
          </w:p>
        </w:tc>
      </w:tr>
      <w:tr w:rsidR="00530CAD">
        <w:tc>
          <w:tcPr>
            <w:tcW w:w="2380" w:type="dxa"/>
            <w:tcBorders>
              <w:top w:val="nil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Qualifications </w:t>
            </w:r>
          </w:p>
          <w:p w:rsidR="00530CAD" w:rsidRDefault="00530CA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7030A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 xml:space="preserve">Qualified Teacher Status </w:t>
            </w:r>
          </w:p>
        </w:tc>
        <w:tc>
          <w:tcPr>
            <w:tcW w:w="4645" w:type="dxa"/>
            <w:tcBorders>
              <w:top w:val="single" w:sz="4" w:space="0" w:color="7030A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95B3D7" w:themeFill="accent1" w:themeFillTint="99"/>
          </w:tcPr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>Relevant subject degree</w:t>
            </w:r>
          </w:p>
        </w:tc>
      </w:tr>
      <w:tr w:rsidR="00530CAD">
        <w:tc>
          <w:tcPr>
            <w:tcW w:w="2380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Professional Development</w:t>
            </w:r>
          </w:p>
        </w:tc>
        <w:tc>
          <w:tcPr>
            <w:tcW w:w="3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530CAD" w:rsidRDefault="0014061E">
            <w:pPr>
              <w:pStyle w:val="ListParagraph"/>
              <w:numPr>
                <w:ilvl w:val="0"/>
                <w:numId w:val="28"/>
              </w:numPr>
              <w:ind w:left="281" w:hanging="284"/>
            </w:pPr>
            <w:r>
              <w:t xml:space="preserve">Evidence of Continuous Professional Development and commitment to furthering this </w:t>
            </w:r>
          </w:p>
          <w:p w:rsidR="00530CAD" w:rsidRDefault="00530CAD">
            <w:pPr>
              <w:pStyle w:val="ListParagraph"/>
            </w:pPr>
          </w:p>
        </w:tc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DBE5F1" w:themeFill="accent1" w:themeFillTint="33"/>
          </w:tcPr>
          <w:p w:rsidR="00530CAD" w:rsidRDefault="00530CAD"/>
        </w:tc>
      </w:tr>
      <w:tr w:rsidR="00530CAD">
        <w:tc>
          <w:tcPr>
            <w:tcW w:w="2380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3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</w:tcPr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 xml:space="preserve">Expertise in teaching the relevant subject </w:t>
            </w:r>
          </w:p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 xml:space="preserve">Experience of monitoring and </w:t>
            </w:r>
            <w:r>
              <w:t>evaluating students’ progress</w:t>
            </w:r>
          </w:p>
        </w:tc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B8CCE4" w:themeFill="accent1" w:themeFillTint="66"/>
          </w:tcPr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>Teaching experience across the key stages</w:t>
            </w:r>
          </w:p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 xml:space="preserve">Experience of initiating, implementing and managing developments within the subject area </w:t>
            </w:r>
          </w:p>
          <w:p w:rsidR="00530CAD" w:rsidRDefault="0014061E">
            <w:pPr>
              <w:pStyle w:val="ListParagraph"/>
              <w:numPr>
                <w:ilvl w:val="0"/>
                <w:numId w:val="27"/>
              </w:numPr>
              <w:ind w:left="291" w:hanging="291"/>
            </w:pPr>
            <w:r>
              <w:t xml:space="preserve">Form tutor experience </w:t>
            </w:r>
          </w:p>
        </w:tc>
      </w:tr>
      <w:tr w:rsidR="00530CAD">
        <w:tc>
          <w:tcPr>
            <w:tcW w:w="2380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3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530CAD" w:rsidRDefault="0014061E">
            <w:pPr>
              <w:pStyle w:val="ListParagraph"/>
              <w:numPr>
                <w:ilvl w:val="0"/>
                <w:numId w:val="34"/>
              </w:numPr>
              <w:ind w:left="281" w:hanging="284"/>
            </w:pPr>
            <w:r>
              <w:t>Excellent subject knowledge</w:t>
            </w:r>
          </w:p>
          <w:p w:rsidR="00530CAD" w:rsidRDefault="0014061E">
            <w:pPr>
              <w:pStyle w:val="ListParagraph"/>
              <w:numPr>
                <w:ilvl w:val="0"/>
                <w:numId w:val="36"/>
              </w:numPr>
              <w:ind w:left="281" w:hanging="284"/>
            </w:pPr>
            <w:r>
              <w:t xml:space="preserve">Good knowledge of current curriculum developments within the subject area </w:t>
            </w:r>
          </w:p>
          <w:p w:rsidR="00530CAD" w:rsidRDefault="0014061E">
            <w:pPr>
              <w:pStyle w:val="ListParagraph"/>
              <w:numPr>
                <w:ilvl w:val="0"/>
                <w:numId w:val="36"/>
              </w:numPr>
              <w:ind w:left="281" w:hanging="284"/>
            </w:pPr>
            <w:r>
              <w:t xml:space="preserve">Understanding and knowledge of developments in learning and teaching </w:t>
            </w:r>
          </w:p>
          <w:p w:rsidR="00530CAD" w:rsidRDefault="0014061E">
            <w:pPr>
              <w:pStyle w:val="ListParagraph"/>
              <w:numPr>
                <w:ilvl w:val="0"/>
                <w:numId w:val="36"/>
              </w:numPr>
              <w:ind w:left="281" w:hanging="284"/>
            </w:pPr>
            <w:r>
              <w:t>Understanding of the learning process</w:t>
            </w:r>
          </w:p>
        </w:tc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DBE5F1" w:themeFill="accent1" w:themeFillTint="33"/>
          </w:tcPr>
          <w:p w:rsidR="00530CAD" w:rsidRDefault="0014061E">
            <w:pPr>
              <w:pStyle w:val="ListParagraph"/>
              <w:numPr>
                <w:ilvl w:val="0"/>
                <w:numId w:val="36"/>
              </w:numPr>
              <w:ind w:left="317" w:hanging="317"/>
            </w:pPr>
            <w:r>
              <w:t xml:space="preserve">Understanding of SEN/AEN provision </w:t>
            </w:r>
          </w:p>
        </w:tc>
      </w:tr>
      <w:tr w:rsidR="00530CAD">
        <w:tc>
          <w:tcPr>
            <w:tcW w:w="2380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Skills and abilities</w:t>
            </w:r>
          </w:p>
        </w:tc>
        <w:tc>
          <w:tcPr>
            <w:tcW w:w="3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Ability to use a variety of teaching strategies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Ability to monitor and evaluate students’ progress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Excellent written and oral communication skills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Excellent presentation skills  High level ICT skills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Excellent interpersonal skills and smart appearance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Excellent organisational, prioritisation and time management skills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Good classroom behaviour management skills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Ability to use ICT to enhance teaching and learning </w:t>
            </w:r>
          </w:p>
          <w:p w:rsidR="00530CAD" w:rsidRDefault="0014061E">
            <w:pPr>
              <w:pStyle w:val="ListParagraph"/>
              <w:numPr>
                <w:ilvl w:val="0"/>
                <w:numId w:val="37"/>
              </w:numPr>
              <w:ind w:left="281" w:hanging="284"/>
            </w:pPr>
            <w:r>
              <w:t xml:space="preserve">Ability to form trusting relationships with pupils and parents. </w:t>
            </w:r>
          </w:p>
        </w:tc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7030A0"/>
            </w:tcBorders>
            <w:shd w:val="clear" w:color="auto" w:fill="95B3D7" w:themeFill="accent1" w:themeFillTint="99"/>
          </w:tcPr>
          <w:p w:rsidR="00530CAD" w:rsidRDefault="00530CAD"/>
        </w:tc>
      </w:tr>
      <w:tr w:rsidR="00530CAD">
        <w:tc>
          <w:tcPr>
            <w:tcW w:w="2380" w:type="dxa"/>
            <w:tcBorders>
              <w:top w:val="single" w:sz="4" w:space="0" w:color="FFFFFF" w:themeColor="background1"/>
              <w:left w:val="single" w:sz="4" w:space="0" w:color="7030A0"/>
              <w:bottom w:val="single" w:sz="4" w:space="0" w:color="7030A0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:rsidR="00530CAD" w:rsidRDefault="0014061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Personal </w:t>
            </w:r>
          </w:p>
          <w:p w:rsidR="00530CAD" w:rsidRDefault="00530CA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:rsidR="00530CAD" w:rsidRDefault="0014061E">
            <w:pPr>
              <w:pStyle w:val="ListParagraph"/>
              <w:numPr>
                <w:ilvl w:val="0"/>
                <w:numId w:val="38"/>
              </w:numPr>
              <w:ind w:left="281" w:hanging="284"/>
            </w:pPr>
            <w:r>
              <w:t xml:space="preserve">Commitment to raising standards </w:t>
            </w:r>
          </w:p>
          <w:p w:rsidR="00530CAD" w:rsidRDefault="0014061E">
            <w:pPr>
              <w:pStyle w:val="ListParagraph"/>
              <w:numPr>
                <w:ilvl w:val="0"/>
                <w:numId w:val="38"/>
              </w:numPr>
              <w:ind w:left="281" w:hanging="284"/>
            </w:pPr>
            <w:r>
              <w:t xml:space="preserve">Commitment to furthering the achievement of all students </w:t>
            </w:r>
          </w:p>
          <w:p w:rsidR="00530CAD" w:rsidRDefault="0014061E">
            <w:pPr>
              <w:pStyle w:val="ListParagraph"/>
              <w:numPr>
                <w:ilvl w:val="0"/>
                <w:numId w:val="38"/>
              </w:numPr>
              <w:ind w:left="281" w:hanging="284"/>
            </w:pPr>
            <w:r>
              <w:t xml:space="preserve">Commitment to safeguarding and promoting the welfare of children and young people </w:t>
            </w:r>
          </w:p>
          <w:p w:rsidR="00530CAD" w:rsidRDefault="0014061E">
            <w:pPr>
              <w:pStyle w:val="ListParagraph"/>
              <w:numPr>
                <w:ilvl w:val="0"/>
                <w:numId w:val="38"/>
              </w:numPr>
              <w:ind w:left="281" w:hanging="284"/>
            </w:pPr>
            <w:r>
              <w:t>An enthusiastic and effective team player</w:t>
            </w:r>
          </w:p>
          <w:p w:rsidR="00530CAD" w:rsidRDefault="00530CAD"/>
        </w:tc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7030A0"/>
            </w:tcBorders>
            <w:shd w:val="clear" w:color="auto" w:fill="DBE5F1" w:themeFill="accent1" w:themeFillTint="33"/>
          </w:tcPr>
          <w:p w:rsidR="00530CAD" w:rsidRDefault="00530CAD"/>
        </w:tc>
      </w:tr>
    </w:tbl>
    <w:p w:rsidR="00530CAD" w:rsidRPr="0014061E" w:rsidRDefault="0014061E" w:rsidP="0014061E">
      <w:r>
        <w:rPr>
          <w:b/>
          <w:noProof/>
          <w:color w:val="00206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-296545</wp:posOffset>
                </wp:positionV>
                <wp:extent cx="3648075" cy="5238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CAD" w:rsidRDefault="0053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0.85pt;margin-top:-23.35pt;width:287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530CAD" w:rsidRDefault="00530CAD"/>
                  </w:txbxContent>
                </v:textbox>
              </v:shape>
            </w:pict>
          </mc:Fallback>
        </mc:AlternateContent>
      </w:r>
    </w:p>
    <w:sectPr w:rsidR="00530CAD" w:rsidRPr="0014061E">
      <w:headerReference w:type="default" r:id="rId8"/>
      <w:type w:val="continuous"/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AD" w:rsidRDefault="0014061E">
      <w:pPr>
        <w:spacing w:after="0" w:line="240" w:lineRule="auto"/>
      </w:pPr>
      <w:r>
        <w:separator/>
      </w:r>
    </w:p>
  </w:endnote>
  <w:endnote w:type="continuationSeparator" w:id="0">
    <w:p w:rsidR="00530CAD" w:rsidRDefault="0014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AD" w:rsidRDefault="0014061E">
      <w:pPr>
        <w:spacing w:after="0" w:line="240" w:lineRule="auto"/>
      </w:pPr>
      <w:r>
        <w:separator/>
      </w:r>
    </w:p>
  </w:footnote>
  <w:footnote w:type="continuationSeparator" w:id="0">
    <w:p w:rsidR="00530CAD" w:rsidRDefault="0014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AD" w:rsidRDefault="00530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09A"/>
    <w:multiLevelType w:val="hybridMultilevel"/>
    <w:tmpl w:val="49A6E0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808"/>
    <w:multiLevelType w:val="hybridMultilevel"/>
    <w:tmpl w:val="27A65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B19"/>
    <w:multiLevelType w:val="hybridMultilevel"/>
    <w:tmpl w:val="E8FE1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994"/>
    <w:multiLevelType w:val="hybridMultilevel"/>
    <w:tmpl w:val="C7F8267A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649A"/>
    <w:multiLevelType w:val="hybridMultilevel"/>
    <w:tmpl w:val="42C60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7212E"/>
    <w:multiLevelType w:val="hybridMultilevel"/>
    <w:tmpl w:val="499C71D4"/>
    <w:lvl w:ilvl="0" w:tplc="656A15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0469"/>
    <w:multiLevelType w:val="hybridMultilevel"/>
    <w:tmpl w:val="BE0C5E26"/>
    <w:lvl w:ilvl="0" w:tplc="0A56CAE2">
      <w:numFmt w:val="bullet"/>
      <w:lvlText w:val="•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8675B2E"/>
    <w:multiLevelType w:val="hybridMultilevel"/>
    <w:tmpl w:val="66A67F34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0555"/>
    <w:multiLevelType w:val="hybridMultilevel"/>
    <w:tmpl w:val="B066E964"/>
    <w:lvl w:ilvl="0" w:tplc="CA2808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8710D"/>
    <w:multiLevelType w:val="hybridMultilevel"/>
    <w:tmpl w:val="BE72B8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11199"/>
    <w:multiLevelType w:val="hybridMultilevel"/>
    <w:tmpl w:val="A9CCA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80E52"/>
    <w:multiLevelType w:val="hybridMultilevel"/>
    <w:tmpl w:val="31C00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E684C"/>
    <w:multiLevelType w:val="hybridMultilevel"/>
    <w:tmpl w:val="E5B62DB2"/>
    <w:lvl w:ilvl="0" w:tplc="72FED776">
      <w:numFmt w:val="bullet"/>
      <w:lvlText w:val="•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6C19"/>
    <w:multiLevelType w:val="hybridMultilevel"/>
    <w:tmpl w:val="43BE3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CEABB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7148"/>
    <w:multiLevelType w:val="hybridMultilevel"/>
    <w:tmpl w:val="5BB45E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1165"/>
    <w:multiLevelType w:val="hybridMultilevel"/>
    <w:tmpl w:val="FFCE22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64FF4"/>
    <w:multiLevelType w:val="hybridMultilevel"/>
    <w:tmpl w:val="11A07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B1623"/>
    <w:multiLevelType w:val="hybridMultilevel"/>
    <w:tmpl w:val="327E5924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180B"/>
    <w:multiLevelType w:val="hybridMultilevel"/>
    <w:tmpl w:val="3A263B9A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4BB2"/>
    <w:multiLevelType w:val="hybridMultilevel"/>
    <w:tmpl w:val="7B52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085F"/>
    <w:multiLevelType w:val="hybridMultilevel"/>
    <w:tmpl w:val="A1EA24AE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A3E79"/>
    <w:multiLevelType w:val="hybridMultilevel"/>
    <w:tmpl w:val="BDD2A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353F9"/>
    <w:multiLevelType w:val="hybridMultilevel"/>
    <w:tmpl w:val="75A47F50"/>
    <w:lvl w:ilvl="0" w:tplc="72FED776">
      <w:numFmt w:val="bullet"/>
      <w:lvlText w:val="•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0365EEC"/>
    <w:multiLevelType w:val="hybridMultilevel"/>
    <w:tmpl w:val="7B04A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0B9A"/>
    <w:multiLevelType w:val="hybridMultilevel"/>
    <w:tmpl w:val="88023C42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394B"/>
    <w:multiLevelType w:val="hybridMultilevel"/>
    <w:tmpl w:val="9536E11A"/>
    <w:lvl w:ilvl="0" w:tplc="FA7AE31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E47AC"/>
    <w:multiLevelType w:val="hybridMultilevel"/>
    <w:tmpl w:val="A6F4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2502A"/>
    <w:multiLevelType w:val="hybridMultilevel"/>
    <w:tmpl w:val="3F0AD6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E239B"/>
    <w:multiLevelType w:val="hybridMultilevel"/>
    <w:tmpl w:val="75ACB2CC"/>
    <w:lvl w:ilvl="0" w:tplc="CA2808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B5DB0"/>
    <w:multiLevelType w:val="hybridMultilevel"/>
    <w:tmpl w:val="FC725570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F4AB7"/>
    <w:multiLevelType w:val="hybridMultilevel"/>
    <w:tmpl w:val="12B28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76C76"/>
    <w:multiLevelType w:val="hybridMultilevel"/>
    <w:tmpl w:val="8EC0C02C"/>
    <w:lvl w:ilvl="0" w:tplc="4D2C12E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31E4F"/>
    <w:multiLevelType w:val="hybridMultilevel"/>
    <w:tmpl w:val="066E1A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2345"/>
    <w:multiLevelType w:val="hybridMultilevel"/>
    <w:tmpl w:val="AFBE7FAC"/>
    <w:lvl w:ilvl="0" w:tplc="0A56CAE2">
      <w:numFmt w:val="bullet"/>
      <w:lvlText w:val="•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97B97"/>
    <w:multiLevelType w:val="hybridMultilevel"/>
    <w:tmpl w:val="5642BE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2603D"/>
    <w:multiLevelType w:val="hybridMultilevel"/>
    <w:tmpl w:val="85A22118"/>
    <w:lvl w:ilvl="0" w:tplc="CA2808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395E"/>
    <w:multiLevelType w:val="hybridMultilevel"/>
    <w:tmpl w:val="0D4A459C"/>
    <w:lvl w:ilvl="0" w:tplc="8A46251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61B3"/>
    <w:multiLevelType w:val="hybridMultilevel"/>
    <w:tmpl w:val="D63E8C40"/>
    <w:lvl w:ilvl="0" w:tplc="CA28088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36"/>
  </w:num>
  <w:num w:numId="5">
    <w:abstractNumId w:val="19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35"/>
  </w:num>
  <w:num w:numId="11">
    <w:abstractNumId w:val="37"/>
  </w:num>
  <w:num w:numId="12">
    <w:abstractNumId w:val="28"/>
  </w:num>
  <w:num w:numId="13">
    <w:abstractNumId w:val="22"/>
  </w:num>
  <w:num w:numId="14">
    <w:abstractNumId w:val="12"/>
  </w:num>
  <w:num w:numId="15">
    <w:abstractNumId w:val="31"/>
  </w:num>
  <w:num w:numId="16">
    <w:abstractNumId w:val="29"/>
  </w:num>
  <w:num w:numId="17">
    <w:abstractNumId w:val="17"/>
  </w:num>
  <w:num w:numId="18">
    <w:abstractNumId w:val="20"/>
  </w:num>
  <w:num w:numId="19">
    <w:abstractNumId w:val="7"/>
  </w:num>
  <w:num w:numId="20">
    <w:abstractNumId w:val="24"/>
  </w:num>
  <w:num w:numId="21">
    <w:abstractNumId w:val="3"/>
  </w:num>
  <w:num w:numId="22">
    <w:abstractNumId w:val="18"/>
  </w:num>
  <w:num w:numId="23">
    <w:abstractNumId w:val="6"/>
  </w:num>
  <w:num w:numId="24">
    <w:abstractNumId w:val="33"/>
  </w:num>
  <w:num w:numId="25">
    <w:abstractNumId w:val="25"/>
  </w:num>
  <w:num w:numId="26">
    <w:abstractNumId w:val="27"/>
  </w:num>
  <w:num w:numId="27">
    <w:abstractNumId w:val="1"/>
  </w:num>
  <w:num w:numId="28">
    <w:abstractNumId w:val="34"/>
  </w:num>
  <w:num w:numId="29">
    <w:abstractNumId w:val="2"/>
  </w:num>
  <w:num w:numId="30">
    <w:abstractNumId w:val="32"/>
  </w:num>
  <w:num w:numId="31">
    <w:abstractNumId w:val="30"/>
  </w:num>
  <w:num w:numId="32">
    <w:abstractNumId w:val="16"/>
  </w:num>
  <w:num w:numId="33">
    <w:abstractNumId w:val="9"/>
  </w:num>
  <w:num w:numId="34">
    <w:abstractNumId w:val="23"/>
  </w:num>
  <w:num w:numId="35">
    <w:abstractNumId w:val="11"/>
  </w:num>
  <w:num w:numId="36">
    <w:abstractNumId w:val="21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D"/>
    <w:rsid w:val="0014061E"/>
    <w:rsid w:val="005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7DBFF-DD4D-463F-8303-5F07705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E97A-9054-4C16-9681-01A7C068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Whelan (new)</dc:creator>
  <cp:lastModifiedBy>Rebecca Sutcliffe</cp:lastModifiedBy>
  <cp:revision>2</cp:revision>
  <cp:lastPrinted>2016-09-22T15:55:00Z</cp:lastPrinted>
  <dcterms:created xsi:type="dcterms:W3CDTF">2020-07-13T11:44:00Z</dcterms:created>
  <dcterms:modified xsi:type="dcterms:W3CDTF">2020-07-13T11:44:00Z</dcterms:modified>
</cp:coreProperties>
</file>