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E66A" w14:textId="77777777" w:rsidR="0006757C" w:rsidRDefault="0006757C" w:rsidP="0006757C">
      <w:pPr>
        <w:tabs>
          <w:tab w:val="left" w:pos="12705"/>
        </w:tabs>
      </w:pPr>
      <w:bookmarkStart w:id="0" w:name="_GoBack"/>
      <w:bookmarkEnd w:id="0"/>
      <w:r>
        <w:tab/>
      </w:r>
    </w:p>
    <w:p w14:paraId="771F1ECF" w14:textId="103C15DF" w:rsidR="0006757C" w:rsidRDefault="0006757C" w:rsidP="00024841">
      <w:pPr>
        <w:spacing w:after="0" w:line="240" w:lineRule="auto"/>
        <w:ind w:left="2268" w:hanging="142"/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48BC9" wp14:editId="06836D39">
            <wp:simplePos x="0" y="0"/>
            <wp:positionH relativeFrom="column">
              <wp:posOffset>8750935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B01D6F4" wp14:editId="10A05823">
            <wp:simplePos x="0" y="0"/>
            <wp:positionH relativeFrom="column">
              <wp:posOffset>73660</wp:posOffset>
            </wp:positionH>
            <wp:positionV relativeFrom="paragraph">
              <wp:posOffset>11430</wp:posOffset>
            </wp:positionV>
            <wp:extent cx="956310" cy="9334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06757C">
        <w:rPr>
          <w:sz w:val="72"/>
          <w:szCs w:val="72"/>
        </w:rPr>
        <w:t xml:space="preserve">Our Curriculum: </w:t>
      </w:r>
      <w:r w:rsidR="006660F5">
        <w:rPr>
          <w:sz w:val="72"/>
          <w:szCs w:val="72"/>
        </w:rPr>
        <w:t>Religious Studies</w:t>
      </w:r>
    </w:p>
    <w:tbl>
      <w:tblPr>
        <w:tblStyle w:val="TableGrid"/>
        <w:tblpPr w:leftFromText="180" w:rightFromText="180" w:vertAnchor="text" w:horzAnchor="margin" w:tblpX="137" w:tblpY="801"/>
        <w:tblW w:w="0" w:type="auto"/>
        <w:tblLook w:val="04A0" w:firstRow="1" w:lastRow="0" w:firstColumn="1" w:lastColumn="0" w:noHBand="0" w:noVBand="1"/>
      </w:tblPr>
      <w:tblGrid>
        <w:gridCol w:w="15446"/>
      </w:tblGrid>
      <w:tr w:rsidR="0006757C" w14:paraId="66E24F5A" w14:textId="77777777" w:rsidTr="003F1E62">
        <w:trPr>
          <w:trHeight w:val="412"/>
        </w:trPr>
        <w:tc>
          <w:tcPr>
            <w:tcW w:w="15446" w:type="dxa"/>
            <w:shd w:val="clear" w:color="auto" w:fill="002060"/>
          </w:tcPr>
          <w:p w14:paraId="7FEDF523" w14:textId="77777777" w:rsidR="0006757C" w:rsidRPr="0006757C" w:rsidRDefault="0006757C" w:rsidP="003F1E62">
            <w:pPr>
              <w:tabs>
                <w:tab w:val="left" w:pos="1455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06757C">
              <w:rPr>
                <w:b/>
                <w:color w:val="FFFFFF" w:themeColor="background1"/>
                <w:sz w:val="32"/>
                <w:szCs w:val="32"/>
              </w:rPr>
              <w:t>Our Intent</w:t>
            </w:r>
          </w:p>
        </w:tc>
      </w:tr>
      <w:tr w:rsidR="0006757C" w14:paraId="296663A9" w14:textId="77777777" w:rsidTr="003F1E62">
        <w:trPr>
          <w:trHeight w:val="985"/>
        </w:trPr>
        <w:tc>
          <w:tcPr>
            <w:tcW w:w="15446" w:type="dxa"/>
          </w:tcPr>
          <w:p w14:paraId="4E354007" w14:textId="5CBC9D87" w:rsidR="00F519C5" w:rsidRDefault="00F519C5" w:rsidP="00F519C5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Through our curriculum, Eskdale School’s </w:t>
            </w:r>
            <w:r w:rsidR="00024841">
              <w:rPr>
                <w:sz w:val="24"/>
                <w:szCs w:val="24"/>
              </w:rPr>
              <w:t xml:space="preserve">PTE </w:t>
            </w:r>
            <w:r>
              <w:rPr>
                <w:sz w:val="24"/>
                <w:szCs w:val="24"/>
              </w:rPr>
              <w:t xml:space="preserve"> Department </w:t>
            </w:r>
            <w:r w:rsidR="00A974F9">
              <w:rPr>
                <w:sz w:val="24"/>
                <w:szCs w:val="24"/>
              </w:rPr>
              <w:t xml:space="preserve">aspires </w:t>
            </w:r>
            <w:r>
              <w:rPr>
                <w:sz w:val="24"/>
                <w:szCs w:val="24"/>
              </w:rPr>
              <w:t>to:</w:t>
            </w:r>
          </w:p>
          <w:p w14:paraId="4F9E18BB" w14:textId="19D77199" w:rsidR="006660F5" w:rsidRDefault="006660F5" w:rsidP="006660F5">
            <w:pPr>
              <w:pStyle w:val="ListParagraph"/>
              <w:numPr>
                <w:ilvl w:val="0"/>
                <w:numId w:val="3"/>
              </w:numPr>
            </w:pPr>
            <w:r>
              <w:t>develop a deep love of Religious Studies and learning</w:t>
            </w:r>
          </w:p>
          <w:p w14:paraId="7F27AF99" w14:textId="792DBA31" w:rsidR="006660F5" w:rsidRDefault="006660F5" w:rsidP="006660F5">
            <w:pPr>
              <w:pStyle w:val="ListParagraph"/>
              <w:numPr>
                <w:ilvl w:val="0"/>
                <w:numId w:val="3"/>
              </w:numPr>
            </w:pPr>
            <w:r>
              <w:t>explore a range of different beliefs and traditions that affect people all over the world</w:t>
            </w:r>
          </w:p>
          <w:p w14:paraId="30886F7A" w14:textId="6A4CF22B" w:rsidR="006660F5" w:rsidRDefault="006660F5" w:rsidP="006660F5">
            <w:pPr>
              <w:pStyle w:val="ListParagraph"/>
              <w:numPr>
                <w:ilvl w:val="0"/>
                <w:numId w:val="3"/>
              </w:numPr>
            </w:pPr>
            <w:r>
              <w:t>develop a tolerance and acceptance of different beliefs and cultures</w:t>
            </w:r>
          </w:p>
          <w:p w14:paraId="7A5BA8C4" w14:textId="24F34BF1" w:rsidR="003F1E62" w:rsidRPr="0006757C" w:rsidRDefault="006660F5" w:rsidP="006660F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t>become independent learners, critical readers and thinkers</w:t>
            </w:r>
          </w:p>
        </w:tc>
      </w:tr>
      <w:tr w:rsidR="0006757C" w14:paraId="166DB6DF" w14:textId="77777777" w:rsidTr="003F1E62">
        <w:trPr>
          <w:trHeight w:val="356"/>
        </w:trPr>
        <w:tc>
          <w:tcPr>
            <w:tcW w:w="15446" w:type="dxa"/>
            <w:shd w:val="clear" w:color="auto" w:fill="002060"/>
          </w:tcPr>
          <w:p w14:paraId="580A18FE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sz w:val="32"/>
                <w:szCs w:val="32"/>
              </w:rPr>
              <w:t>Our Implementation</w:t>
            </w:r>
          </w:p>
        </w:tc>
      </w:tr>
      <w:tr w:rsidR="0006757C" w14:paraId="39B48F85" w14:textId="77777777" w:rsidTr="003F1E62">
        <w:tc>
          <w:tcPr>
            <w:tcW w:w="15446" w:type="dxa"/>
          </w:tcPr>
          <w:p w14:paraId="0A0D4063" w14:textId="77777777" w:rsidR="0006757C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order to realise our vision, our curriculum will provide students with the opportunities to:</w:t>
            </w:r>
          </w:p>
          <w:p w14:paraId="04A752DB" w14:textId="24B51ABE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experience engaging and challenging lessons focusing on the development of transferable skills</w:t>
            </w:r>
          </w:p>
          <w:p w14:paraId="22224080" w14:textId="52CFBBB8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study a range of topics that appeal to a wide range of interests and impact on the world in which they live</w:t>
            </w:r>
          </w:p>
          <w:p w14:paraId="0A790128" w14:textId="066173BD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work alongside staff committed to ensuring they acquire the knowledge, understanding and skills that see them fulfil their potential in Religious Studies and help raise their aspirations</w:t>
            </w:r>
          </w:p>
          <w:p w14:paraId="5F2E0770" w14:textId="63A1D0BB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analyse religious beliefs and scripture</w:t>
            </w:r>
          </w:p>
          <w:p w14:paraId="03E03E77" w14:textId="51D1832E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identify key beliefs and practices; develop the skills to be able to support these with specific scripture</w:t>
            </w:r>
          </w:p>
          <w:p w14:paraId="4CC9087D" w14:textId="6DA24F1B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develop their enthusiasm and passion for Religious Studies, deepening their learning as they progress through school and beyond</w:t>
            </w:r>
          </w:p>
          <w:p w14:paraId="57577229" w14:textId="06C19F05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work independently to acquire and secure specific knowledge and supporting detail</w:t>
            </w:r>
          </w:p>
          <w:p w14:paraId="50C36510" w14:textId="4CFE3EFC" w:rsid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debate with confidence their own ideas and opinions, taking account of differing points of view and beliefs</w:t>
            </w:r>
          </w:p>
          <w:p w14:paraId="758CE831" w14:textId="50C31DEA" w:rsidR="003F1E62" w:rsidRPr="006660F5" w:rsidRDefault="006660F5" w:rsidP="006660F5">
            <w:pPr>
              <w:pStyle w:val="ListParagraph"/>
              <w:numPr>
                <w:ilvl w:val="0"/>
                <w:numId w:val="5"/>
              </w:numPr>
            </w:pPr>
            <w:r>
              <w:t>develop their recall skills so that their knowledge increases over time and they become confident in their knowledge base and their ability to apply this in their own work</w:t>
            </w:r>
          </w:p>
        </w:tc>
      </w:tr>
      <w:tr w:rsidR="0006757C" w14:paraId="2005CA96" w14:textId="77777777" w:rsidTr="003F1E62">
        <w:tc>
          <w:tcPr>
            <w:tcW w:w="15446" w:type="dxa"/>
            <w:shd w:val="clear" w:color="auto" w:fill="002060"/>
          </w:tcPr>
          <w:p w14:paraId="5EF2B48F" w14:textId="77777777" w:rsidR="0006757C" w:rsidRPr="003F1E62" w:rsidRDefault="003F1E62" w:rsidP="003F1E62">
            <w:pPr>
              <w:tabs>
                <w:tab w:val="left" w:pos="1455"/>
              </w:tabs>
              <w:jc w:val="center"/>
              <w:rPr>
                <w:b/>
                <w:sz w:val="32"/>
                <w:szCs w:val="32"/>
              </w:rPr>
            </w:pPr>
            <w:r w:rsidRPr="003F1E62">
              <w:rPr>
                <w:b/>
                <w:color w:val="FFFFFF" w:themeColor="background1"/>
                <w:sz w:val="32"/>
                <w:szCs w:val="32"/>
              </w:rPr>
              <w:t>The Impact</w:t>
            </w:r>
          </w:p>
        </w:tc>
      </w:tr>
      <w:tr w:rsidR="003F1E62" w14:paraId="15367723" w14:textId="77777777" w:rsidTr="003F1E62">
        <w:tc>
          <w:tcPr>
            <w:tcW w:w="15446" w:type="dxa"/>
          </w:tcPr>
          <w:p w14:paraId="1939A0E8" w14:textId="77777777" w:rsidR="003F1E62" w:rsidRDefault="003F1E62" w:rsidP="003F1E62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impact of our curriculum will be evidenced in:</w:t>
            </w:r>
          </w:p>
          <w:p w14:paraId="2D2AE9E5" w14:textId="685F8813" w:rsidR="006660F5" w:rsidRDefault="006660F5" w:rsidP="006660F5">
            <w:pPr>
              <w:pStyle w:val="ListParagraph"/>
              <w:numPr>
                <w:ilvl w:val="0"/>
                <w:numId w:val="2"/>
              </w:numPr>
              <w:ind w:left="731" w:hanging="425"/>
            </w:pPr>
            <w:r>
              <w:t>our students’ enthusiasm for the subject which is displayed both in and out of the classroom</w:t>
            </w:r>
          </w:p>
          <w:p w14:paraId="625BBC8C" w14:textId="33F43A96" w:rsidR="006660F5" w:rsidRDefault="006660F5" w:rsidP="006660F5">
            <w:pPr>
              <w:pStyle w:val="ListParagraph"/>
              <w:numPr>
                <w:ilvl w:val="0"/>
                <w:numId w:val="2"/>
              </w:numPr>
              <w:ind w:left="731" w:hanging="425"/>
            </w:pPr>
            <w:r>
              <w:t>our students’ work and their progress as evidenced in their books</w:t>
            </w:r>
          </w:p>
          <w:p w14:paraId="36F53F95" w14:textId="544ADBBC" w:rsidR="006660F5" w:rsidRDefault="006660F5" w:rsidP="006660F5">
            <w:pPr>
              <w:pStyle w:val="ListParagraph"/>
              <w:numPr>
                <w:ilvl w:val="0"/>
                <w:numId w:val="2"/>
              </w:numPr>
              <w:ind w:left="731" w:hanging="425"/>
            </w:pPr>
            <w:r>
              <w:t xml:space="preserve">the increased number of students taking Religious Studies in KS4 </w:t>
            </w:r>
            <w:r w:rsidR="000229B2">
              <w:t>and KS5</w:t>
            </w:r>
            <w:r>
              <w:t>, and beyond; the progress and attainment of students in external exams</w:t>
            </w:r>
          </w:p>
          <w:p w14:paraId="1ADEE319" w14:textId="77777777" w:rsidR="006660F5" w:rsidRDefault="006660F5" w:rsidP="006660F5">
            <w:pPr>
              <w:tabs>
                <w:tab w:val="left" w:pos="1455"/>
              </w:tabs>
            </w:pPr>
          </w:p>
          <w:p w14:paraId="7B981A50" w14:textId="49C4B84B" w:rsidR="003F1E62" w:rsidRPr="003F1E62" w:rsidRDefault="006660F5" w:rsidP="006660F5">
            <w:pPr>
              <w:tabs>
                <w:tab w:val="left" w:pos="1455"/>
              </w:tabs>
              <w:rPr>
                <w:sz w:val="24"/>
                <w:szCs w:val="24"/>
              </w:rPr>
            </w:pPr>
            <w:r>
              <w:t xml:space="preserve">Above all, our students are aware that British society and the global world in which they live is diverse; respect should be given to all. </w:t>
            </w:r>
          </w:p>
        </w:tc>
      </w:tr>
    </w:tbl>
    <w:p w14:paraId="658527CB" w14:textId="77777777" w:rsidR="00071BC6" w:rsidRPr="00A974F9" w:rsidRDefault="00071BC6" w:rsidP="00024841">
      <w:pPr>
        <w:tabs>
          <w:tab w:val="left" w:pos="1455"/>
        </w:tabs>
        <w:spacing w:after="0" w:line="240" w:lineRule="auto"/>
        <w:rPr>
          <w:sz w:val="48"/>
          <w:szCs w:val="72"/>
        </w:rPr>
      </w:pPr>
    </w:p>
    <w:sectPr w:rsidR="00071BC6" w:rsidRPr="00A974F9" w:rsidSect="003F1E62">
      <w:pgSz w:w="16838" w:h="11906" w:orient="landscape"/>
      <w:pgMar w:top="567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617"/>
    <w:multiLevelType w:val="hybridMultilevel"/>
    <w:tmpl w:val="55922E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507"/>
    <w:multiLevelType w:val="hybridMultilevel"/>
    <w:tmpl w:val="64AEC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63B87"/>
    <w:multiLevelType w:val="hybridMultilevel"/>
    <w:tmpl w:val="D31C7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A0DC6"/>
    <w:multiLevelType w:val="hybridMultilevel"/>
    <w:tmpl w:val="5390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44D27"/>
    <w:multiLevelType w:val="hybridMultilevel"/>
    <w:tmpl w:val="FF8AF81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7C"/>
    <w:rsid w:val="000229B2"/>
    <w:rsid w:val="00024841"/>
    <w:rsid w:val="00062CCE"/>
    <w:rsid w:val="0006757C"/>
    <w:rsid w:val="00071BC6"/>
    <w:rsid w:val="001F00F7"/>
    <w:rsid w:val="003455DB"/>
    <w:rsid w:val="00385692"/>
    <w:rsid w:val="003F176D"/>
    <w:rsid w:val="003F1E62"/>
    <w:rsid w:val="006660F5"/>
    <w:rsid w:val="006801E3"/>
    <w:rsid w:val="006B6F8E"/>
    <w:rsid w:val="00742CE0"/>
    <w:rsid w:val="008A762D"/>
    <w:rsid w:val="008F2D1D"/>
    <w:rsid w:val="009A093F"/>
    <w:rsid w:val="00A47656"/>
    <w:rsid w:val="00A92803"/>
    <w:rsid w:val="00A974F9"/>
    <w:rsid w:val="00AF05D7"/>
    <w:rsid w:val="00B60D7E"/>
    <w:rsid w:val="00B7573A"/>
    <w:rsid w:val="00B96F38"/>
    <w:rsid w:val="00BA5BB7"/>
    <w:rsid w:val="00D13268"/>
    <w:rsid w:val="00D3492A"/>
    <w:rsid w:val="00DE7B01"/>
    <w:rsid w:val="00E17EDD"/>
    <w:rsid w:val="00EB7974"/>
    <w:rsid w:val="00F519C5"/>
    <w:rsid w:val="00FE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16C8"/>
  <w15:chartTrackingRefBased/>
  <w15:docId w15:val="{71696594-0B67-40B7-AD18-C8C90F94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Rebecca Sutcliffe</cp:lastModifiedBy>
  <cp:revision>2</cp:revision>
  <dcterms:created xsi:type="dcterms:W3CDTF">2022-04-25T15:47:00Z</dcterms:created>
  <dcterms:modified xsi:type="dcterms:W3CDTF">2022-04-25T15:47:00Z</dcterms:modified>
</cp:coreProperties>
</file>