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82" w:rsidRDefault="00A60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BIOLOGY - FOUNDATION</w:t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26"/>
        <w:gridCol w:w="2693"/>
        <w:gridCol w:w="3119"/>
      </w:tblGrid>
      <w:tr w:rsidR="00995A82">
        <w:tc>
          <w:tcPr>
            <w:tcW w:w="4673" w:type="dxa"/>
            <w:gridSpan w:val="2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1F</w:t>
            </w:r>
          </w:p>
        </w:tc>
        <w:tc>
          <w:tcPr>
            <w:tcW w:w="5812" w:type="dxa"/>
            <w:gridSpan w:val="2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2 F</w:t>
            </w:r>
          </w:p>
        </w:tc>
      </w:tr>
      <w:tr w:rsidR="00995A82">
        <w:tc>
          <w:tcPr>
            <w:tcW w:w="2547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exam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79514" cy="360888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16666" t="9012" r="7870" b="24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14" cy="360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in exam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19050</wp:posOffset>
                  </wp:positionV>
                  <wp:extent cx="379095" cy="377190"/>
                  <wp:effectExtent l="0" t="0" r="0" b="0"/>
                  <wp:wrapSquare wrapText="bothSides" distT="0" distB="0" distL="114300" distR="11430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7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exam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0</wp:posOffset>
                  </wp:positionV>
                  <wp:extent cx="359410" cy="341630"/>
                  <wp:effectExtent l="0" t="0" r="0" b="0"/>
                  <wp:wrapSquare wrapText="bothSides" distT="0" distB="0" distL="114300" distR="11430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in exam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1110614</wp:posOffset>
                  </wp:positionH>
                  <wp:positionV relativeFrom="paragraph">
                    <wp:posOffset>30480</wp:posOffset>
                  </wp:positionV>
                  <wp:extent cx="351790" cy="346710"/>
                  <wp:effectExtent l="0" t="0" r="0" b="0"/>
                  <wp:wrapSquare wrapText="bothSides" distT="0" distB="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6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5A82">
        <w:tc>
          <w:tcPr>
            <w:tcW w:w="2547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Cell structure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Transport in cells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Animal tissues, organs and organ systems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Communicable diseases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Photosynthesis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1: how a light microscope is used to observe plant cells.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3: investigate the effect of a range of concentrations of salt solution on the mass of plant tissue (Potato osmosis).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4: use qualitative reagents to test for a range of ca</w:t>
            </w:r>
            <w:r>
              <w:rPr>
                <w:sz w:val="28"/>
                <w:szCs w:val="28"/>
              </w:rPr>
              <w:t xml:space="preserve">rbohydrates, lipids and proteins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(Food tests).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6: investigate the effect of light intensity on the rate of photosynthesis (Pondweed).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Cell differentiation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 Principles of organisation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Blood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Cancer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Protist diseases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Uses of </w:t>
            </w:r>
            <w:r>
              <w:rPr>
                <w:sz w:val="28"/>
                <w:szCs w:val="28"/>
              </w:rPr>
              <w:t>glucose from photosynthesis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Aerobic and anaerobic respiration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•Response to exercise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Metabolism</w:t>
            </w:r>
          </w:p>
        </w:tc>
        <w:tc>
          <w:tcPr>
            <w:tcW w:w="2693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The human nervous system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 Hormonal control in humans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Plant hormones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Reproduction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The development of understanding of genetics and evolution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7: carry out an investigation into human reaction times (Ruler drop).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8: investigate the effect of light on the growth of newly germinated seedlings (Auxins).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9: measure the population size of a common species in a habita</w:t>
            </w:r>
            <w:r>
              <w:rPr>
                <w:sz w:val="28"/>
                <w:szCs w:val="28"/>
              </w:rPr>
              <w:t>t (quadrats and transects).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995A8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The brain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eye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Maintaining water and nitrogen balance in the body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Advantages and disadvantages of sexual and asexual reproduction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DNA structure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Sex determination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Variation and evolution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Theory of evolution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Speciation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understanding of genetics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Resistant bacteria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Adaptations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How materials are cycled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Decomposition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Biodiversity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Land use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Deforestation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Global warming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Maintaining biodiversity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Trophic lev</w:t>
            </w:r>
            <w:r>
              <w:rPr>
                <w:sz w:val="28"/>
                <w:szCs w:val="28"/>
              </w:rPr>
              <w:t xml:space="preserve">els in an ecosystem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Food production</w:t>
            </w:r>
          </w:p>
        </w:tc>
      </w:tr>
      <w:tr w:rsidR="00995A82">
        <w:tc>
          <w:tcPr>
            <w:tcW w:w="2547" w:type="dxa"/>
            <w:tcBorders>
              <w:left w:val="single" w:sz="4" w:space="0" w:color="FFFFFF"/>
              <w:right w:val="single" w:sz="4" w:space="0" w:color="FFFFFF"/>
            </w:tcBorders>
          </w:tcPr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lastRenderedPageBreak/>
              <w:t>BIOLOGY - HIGHER</w:t>
            </w:r>
          </w:p>
          <w:p w:rsidR="00995A82" w:rsidRDefault="00995A82">
            <w:pPr>
              <w:rPr>
                <w:sz w:val="28"/>
                <w:szCs w:val="28"/>
              </w:rPr>
            </w:pPr>
            <w:bookmarkStart w:id="2" w:name="_heading=h.89irxi1d9zee" w:colFirst="0" w:colLast="0"/>
            <w:bookmarkEnd w:id="2"/>
          </w:p>
        </w:tc>
        <w:tc>
          <w:tcPr>
            <w:tcW w:w="2126" w:type="dxa"/>
            <w:tcBorders>
              <w:left w:val="single" w:sz="4" w:space="0" w:color="FFFFFF"/>
              <w:right w:val="single" w:sz="4" w:space="0" w:color="FFFFFF"/>
            </w:tcBorders>
          </w:tcPr>
          <w:p w:rsidR="00995A82" w:rsidRDefault="00995A8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</w:tcPr>
          <w:p w:rsidR="00995A82" w:rsidRDefault="00995A8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/>
            </w:tcBorders>
          </w:tcPr>
          <w:p w:rsidR="00995A82" w:rsidRDefault="00995A82">
            <w:pPr>
              <w:rPr>
                <w:sz w:val="28"/>
                <w:szCs w:val="28"/>
              </w:rPr>
            </w:pPr>
          </w:p>
        </w:tc>
      </w:tr>
      <w:tr w:rsidR="00995A82">
        <w:tc>
          <w:tcPr>
            <w:tcW w:w="4673" w:type="dxa"/>
            <w:gridSpan w:val="2"/>
          </w:tcPr>
          <w:p w:rsidR="00995A82" w:rsidRDefault="00A60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1H</w:t>
            </w:r>
          </w:p>
        </w:tc>
        <w:tc>
          <w:tcPr>
            <w:tcW w:w="5812" w:type="dxa"/>
            <w:gridSpan w:val="2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2 H</w:t>
            </w:r>
          </w:p>
        </w:tc>
      </w:tr>
      <w:tr w:rsidR="00995A82">
        <w:tc>
          <w:tcPr>
            <w:tcW w:w="2547" w:type="dxa"/>
          </w:tcPr>
          <w:p w:rsidR="00995A82" w:rsidRDefault="00A60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exam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13334</wp:posOffset>
                  </wp:positionV>
                  <wp:extent cx="359410" cy="341630"/>
                  <wp:effectExtent l="0" t="0" r="0" b="0"/>
                  <wp:wrapSquare wrapText="bothSides" distT="0" distB="0" distL="114300" distR="11430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in exam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0</wp:posOffset>
                  </wp:positionV>
                  <wp:extent cx="353695" cy="347345"/>
                  <wp:effectExtent l="0" t="0" r="0" b="0"/>
                  <wp:wrapSquare wrapText="bothSides" distT="0" distB="0" distL="114300" distR="11430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47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exam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3810</wp:posOffset>
                  </wp:positionV>
                  <wp:extent cx="359410" cy="341630"/>
                  <wp:effectExtent l="0" t="0" r="0" b="0"/>
                  <wp:wrapSquare wrapText="bothSides" distT="0" distB="0" distL="114300" distR="11430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995A82" w:rsidRDefault="00A60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in exam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1158239</wp:posOffset>
                  </wp:positionH>
                  <wp:positionV relativeFrom="paragraph">
                    <wp:posOffset>38100</wp:posOffset>
                  </wp:positionV>
                  <wp:extent cx="353695" cy="347345"/>
                  <wp:effectExtent l="0" t="0" r="0" b="0"/>
                  <wp:wrapSquare wrapText="bothSides" distT="0" distB="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47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5A82">
        <w:tc>
          <w:tcPr>
            <w:tcW w:w="2547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Cell structure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•Transport in cells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Animal tissues, organs and organ systems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Plant tissues, organs and systems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Communicable diseases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Monoclonal antibodies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1: use a light microscope to observe plant cells.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3: investigate the effect of a range of concentrations of salt solution on the mass of plant tissue (potato osmosis).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4: use qualitative reagents to test for a range of carbohydrates, lipids and proteins (Food tests).</w:t>
            </w:r>
          </w:p>
        </w:tc>
        <w:tc>
          <w:tcPr>
            <w:tcW w:w="2126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Blood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Cancer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Antibiotics and pain killers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Discovery and development of drugs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Response to exercise</w:t>
            </w:r>
          </w:p>
        </w:tc>
        <w:tc>
          <w:tcPr>
            <w:tcW w:w="2693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human nervous system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Hormonal cont</w:t>
            </w:r>
            <w:r>
              <w:rPr>
                <w:sz w:val="28"/>
                <w:szCs w:val="28"/>
              </w:rPr>
              <w:t xml:space="preserve">rol in humans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Plant hormones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Reproduction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Organisation of an ecosystem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8: investigate the effect of light on the growth of newly germinated seedlings (Auxins). </w:t>
            </w:r>
          </w:p>
          <w:p w:rsidR="00995A82" w:rsidRDefault="00995A82">
            <w:pPr>
              <w:rPr>
                <w:sz w:val="28"/>
                <w:szCs w:val="28"/>
              </w:rPr>
            </w:pP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proofErr w:type="spellStart"/>
            <w:r>
              <w:rPr>
                <w:sz w:val="28"/>
                <w:szCs w:val="28"/>
              </w:rPr>
              <w:t>Req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9: measure the population size of a common species in a habit</w:t>
            </w:r>
            <w:r>
              <w:rPr>
                <w:sz w:val="28"/>
                <w:szCs w:val="28"/>
              </w:rPr>
              <w:t>at (quadrats and transects).</w:t>
            </w:r>
          </w:p>
        </w:tc>
        <w:tc>
          <w:tcPr>
            <w:tcW w:w="3119" w:type="dxa"/>
          </w:tcPr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Structure and function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brain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eye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Hormones in human reproduction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Contraception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use of hormones to treat infertility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Negative feedback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Use of plant hormones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Advantages and disadvantages of sexual and asexual reproduction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Sex determination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Variation and evolution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The development of understanding of genetics and evolution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Classification of living organisms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Adaptations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Impact of environmental </w:t>
            </w:r>
            <w:r>
              <w:rPr>
                <w:sz w:val="28"/>
                <w:szCs w:val="28"/>
              </w:rPr>
              <w:t xml:space="preserve">change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Biodiversity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Deforestation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Maintaining biodiversity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Trophic levels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Pyramids of biomass 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Sustainable fisheries</w:t>
            </w:r>
          </w:p>
          <w:p w:rsidR="00995A82" w:rsidRDefault="00A60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Role of biotechnology</w:t>
            </w:r>
          </w:p>
        </w:tc>
      </w:tr>
    </w:tbl>
    <w:p w:rsidR="00995A82" w:rsidRDefault="00995A82"/>
    <w:sectPr w:rsidR="00995A8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82"/>
    <w:rsid w:val="00995A82"/>
    <w:rsid w:val="00A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FDC9B-A371-45E7-BB2F-26CFEF07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IPiYo29Votfxnn2r9ogwVC0TA==">AMUW2mUJ5ECkIUjM42PZ6V33OOYi7mRGjwldr4jAfsv2Ve7n7w8O7OQy3EX0BEflIc2T/wPhJ5LdpJsrODtUfDuJJLcUCbBrfjuYyfE3ZWdx1Htlr1qXxTZsxmvCXHviF2dO1E6wIMwWo4fX2JX0wrZ+IpNPH/kXow==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Pearson</dc:creator>
  <cp:lastModifiedBy>Rebecca Sutcliffe</cp:lastModifiedBy>
  <cp:revision>2</cp:revision>
  <cp:lastPrinted>2022-04-07T08:55:00Z</cp:lastPrinted>
  <dcterms:created xsi:type="dcterms:W3CDTF">2022-04-08T14:15:00Z</dcterms:created>
  <dcterms:modified xsi:type="dcterms:W3CDTF">2022-04-08T14:15:00Z</dcterms:modified>
</cp:coreProperties>
</file>